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D5533" w14:textId="67FEDAE1" w:rsidR="00795DC0" w:rsidRDefault="00795DC0" w:rsidP="00795DC0">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335043">
        <w:rPr>
          <w:b/>
          <w:noProof/>
          <w:sz w:val="24"/>
        </w:rPr>
        <w:t>199</w:t>
      </w:r>
    </w:p>
    <w:p w14:paraId="475A73E6" w14:textId="77777777" w:rsidR="00795DC0" w:rsidRDefault="00795DC0" w:rsidP="00795DC0">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8349BE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004E5">
        <w:rPr>
          <w:rFonts w:ascii="Arial" w:hAnsi="Arial" w:cs="Arial"/>
          <w:b/>
          <w:bCs/>
          <w:lang w:val="en-US"/>
        </w:rPr>
        <w:t>Ericsson</w:t>
      </w:r>
    </w:p>
    <w:p w14:paraId="18BE02D5" w14:textId="392D1E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004E5">
        <w:rPr>
          <w:rFonts w:ascii="Arial" w:hAnsi="Arial" w:cs="Arial"/>
          <w:b/>
          <w:bCs/>
          <w:lang w:val="en-US"/>
        </w:rPr>
        <w:t xml:space="preserve">Discussion </w:t>
      </w:r>
      <w:r w:rsidRPr="006B5418">
        <w:rPr>
          <w:rFonts w:ascii="Arial" w:hAnsi="Arial" w:cs="Arial"/>
          <w:b/>
          <w:bCs/>
          <w:lang w:val="en-US"/>
        </w:rPr>
        <w:t xml:space="preserve">on </w:t>
      </w:r>
      <w:r w:rsidR="00C004E5">
        <w:rPr>
          <w:rFonts w:ascii="Arial" w:hAnsi="Arial" w:cs="Arial"/>
          <w:b/>
          <w:bCs/>
          <w:lang w:val="en-US"/>
        </w:rPr>
        <w:t>Restoration of a</w:t>
      </w:r>
      <w:r w:rsidR="006868E0">
        <w:rPr>
          <w:rFonts w:ascii="Arial" w:hAnsi="Arial" w:cs="Arial"/>
          <w:b/>
          <w:bCs/>
          <w:lang w:val="en-US"/>
        </w:rPr>
        <w:t xml:space="preserve"> Multicast </w:t>
      </w:r>
      <w:r w:rsidR="00C004E5">
        <w:rPr>
          <w:rFonts w:ascii="Arial" w:hAnsi="Arial" w:cs="Arial"/>
          <w:b/>
          <w:bCs/>
          <w:lang w:val="en-US"/>
        </w:rPr>
        <w:t>M</w:t>
      </w:r>
      <w:r w:rsidR="00F30480">
        <w:rPr>
          <w:rFonts w:ascii="Arial" w:hAnsi="Arial" w:cs="Arial"/>
          <w:b/>
          <w:bCs/>
          <w:lang w:val="en-US"/>
        </w:rPr>
        <w:t>BS</w:t>
      </w:r>
      <w:r w:rsidR="00C004E5">
        <w:rPr>
          <w:rFonts w:ascii="Arial" w:hAnsi="Arial" w:cs="Arial"/>
          <w:b/>
          <w:bCs/>
          <w:lang w:val="en-US"/>
        </w:rPr>
        <w:t xml:space="preserve"> session in 5GS</w:t>
      </w:r>
    </w:p>
    <w:p w14:paraId="0274E136" w14:textId="77777777" w:rsidR="00662374" w:rsidRDefault="00662374" w:rsidP="00662374">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58F0956E" w14:textId="12EA1BDD" w:rsidR="00662374" w:rsidRDefault="00662374" w:rsidP="00662374">
      <w:pPr>
        <w:spacing w:after="120"/>
        <w:ind w:left="1985" w:hanging="1985"/>
        <w:rPr>
          <w:rFonts w:ascii="Arial" w:hAnsi="Arial" w:cs="Arial"/>
          <w:b/>
          <w:bCs/>
          <w:lang w:val="en-US"/>
        </w:rPr>
      </w:pPr>
      <w:r w:rsidRPr="000D1310">
        <w:rPr>
          <w:rFonts w:ascii="Arial" w:hAnsi="Arial" w:cs="Arial"/>
          <w:b/>
          <w:bCs/>
          <w:lang w:val="en-US"/>
        </w:rPr>
        <w:t>Agenda item:</w:t>
      </w:r>
      <w:r w:rsidRPr="000D1310">
        <w:rPr>
          <w:rFonts w:ascii="Arial" w:hAnsi="Arial" w:cs="Arial"/>
          <w:b/>
          <w:bCs/>
          <w:lang w:val="en-US"/>
        </w:rPr>
        <w:tab/>
      </w:r>
      <w:r>
        <w:rPr>
          <w:rFonts w:ascii="Arial" w:hAnsi="Arial" w:cs="Arial"/>
          <w:b/>
          <w:bCs/>
          <w:lang w:val="en-US"/>
        </w:rPr>
        <w:t>6.1.16</w:t>
      </w:r>
    </w:p>
    <w:p w14:paraId="20A17B60" w14:textId="77777777" w:rsidR="00662374" w:rsidRPr="006B5418" w:rsidRDefault="00662374" w:rsidP="00662374">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40894BD6" w14:textId="77777777" w:rsidR="00C6543A" w:rsidRPr="006B5418" w:rsidRDefault="00C6543A" w:rsidP="00C6543A">
      <w:pPr>
        <w:pStyle w:val="Heading1"/>
        <w:rPr>
          <w:lang w:val="en-US"/>
        </w:rPr>
      </w:pPr>
      <w:bookmarkStart w:id="0" w:name="_Hlk61529092"/>
      <w:r>
        <w:rPr>
          <w:lang w:val="en-US"/>
        </w:rPr>
        <w:t>1</w:t>
      </w:r>
      <w:r w:rsidRPr="006B5418">
        <w:rPr>
          <w:lang w:val="en-US"/>
        </w:rPr>
        <w:t>. Introduction</w:t>
      </w:r>
    </w:p>
    <w:p w14:paraId="1C8C9E8A" w14:textId="77777777" w:rsidR="00795DC0" w:rsidRDefault="00795DC0" w:rsidP="00795DC0">
      <w:pPr>
        <w:rPr>
          <w:lang w:val="en-US"/>
        </w:rPr>
      </w:pPr>
      <w:r>
        <w:rPr>
          <w:lang w:val="en-US"/>
        </w:rPr>
        <w:t xml:space="preserve">The specification of restoration procedures to restore an MBS session in 5G is part of 5MBS work item. </w:t>
      </w:r>
    </w:p>
    <w:p w14:paraId="59AAE847" w14:textId="46774383" w:rsidR="00795DC0" w:rsidRDefault="00795DC0" w:rsidP="00795DC0">
      <w:pPr>
        <w:rPr>
          <w:lang w:val="en-US"/>
        </w:rPr>
      </w:pPr>
      <w:r>
        <w:rPr>
          <w:lang w:val="en-US"/>
        </w:rPr>
        <w:t xml:space="preserve">This paper makes an analysis on the restoration procedures to restore a </w:t>
      </w:r>
      <w:r w:rsidR="006868E0">
        <w:rPr>
          <w:lang w:val="en-US"/>
        </w:rPr>
        <w:t>Multicast</w:t>
      </w:r>
      <w:r>
        <w:rPr>
          <w:lang w:val="en-US"/>
        </w:rPr>
        <w:t xml:space="preserve"> MBS session.</w:t>
      </w:r>
    </w:p>
    <w:p w14:paraId="3489C0B3" w14:textId="77777777" w:rsidR="00C6543A" w:rsidRPr="001F541A" w:rsidRDefault="00C6543A" w:rsidP="00C6543A">
      <w:pPr>
        <w:pStyle w:val="Heading1"/>
        <w:rPr>
          <w:lang w:val="en-US"/>
        </w:rPr>
      </w:pPr>
      <w:r w:rsidRPr="001F541A">
        <w:rPr>
          <w:lang w:val="en-US"/>
        </w:rPr>
        <w:t>2. Description</w:t>
      </w:r>
    </w:p>
    <w:p w14:paraId="23B26154" w14:textId="77777777" w:rsidR="00C6543A" w:rsidRPr="001F541A" w:rsidRDefault="00C6543A" w:rsidP="00C6543A">
      <w:pPr>
        <w:pStyle w:val="Heading2"/>
        <w:rPr>
          <w:lang w:val="en-US"/>
        </w:rPr>
      </w:pPr>
      <w:r w:rsidRPr="001F541A">
        <w:rPr>
          <w:lang w:val="en-US"/>
        </w:rPr>
        <w:t>2.1 General</w:t>
      </w:r>
    </w:p>
    <w:p w14:paraId="00684F2E" w14:textId="77777777" w:rsidR="00C6543A" w:rsidRDefault="00C6543A" w:rsidP="00C6543A">
      <w:pPr>
        <w:rPr>
          <w:lang w:val="en-US"/>
        </w:rPr>
      </w:pPr>
      <w:bookmarkStart w:id="1" w:name="_Hlk99019248"/>
      <w:r>
        <w:rPr>
          <w:lang w:val="en-US"/>
        </w:rPr>
        <w:t xml:space="preserve">For 5GC, the Network Functions in the control plane are required to support NF (Service) Set to enable the resource/session contexts are shared by multiple NF service instances in the same NF (service) set to achieve redundancy thus provide high reliability to the 5G services. So, there is no need to further specify restoration procedure upon a NF in control plane failure. </w:t>
      </w:r>
    </w:p>
    <w:p w14:paraId="3CB24BDD" w14:textId="77777777" w:rsidR="00C6543A" w:rsidRDefault="00C6543A" w:rsidP="00C6543A">
      <w:pPr>
        <w:rPr>
          <w:lang w:val="en-US"/>
        </w:rPr>
      </w:pPr>
      <w:r>
        <w:rPr>
          <w:lang w:val="en-US"/>
        </w:rPr>
        <w:t>Though there is no Set concept introduced for user plane function, i.e., the UPF and the MB-UPF, however, the UPF and the MB-UPF are fully controlled by the SMF and MB-SMF respectively, hence when there is a failure in a UPF or a MB-UPF, the SMF or MB-SMF can always restore the MBS sessions if it wants.</w:t>
      </w:r>
    </w:p>
    <w:p w14:paraId="1F1520F3" w14:textId="77777777" w:rsidR="00C6543A" w:rsidRPr="00D36286" w:rsidRDefault="00C6543A" w:rsidP="00C6543A">
      <w:pPr>
        <w:rPr>
          <w:u w:val="single"/>
          <w:lang w:val="en-US"/>
        </w:rPr>
      </w:pPr>
      <w:r w:rsidRPr="00D36286">
        <w:rPr>
          <w:u w:val="single"/>
          <w:lang w:val="en-US"/>
        </w:rPr>
        <w:t>However, there is lack of mechanisms to restore a MBS session when there is a NG-RAN restart. For a NG-RAN failure without restart, the MBS session for the area which is served by the failed NG-RAN is not possible to be restored, though relevant resource in the Core Network can be released, e.g., the MB-UPF should not send a separate copy of MBS session data to the NG-RAN which has failed.</w:t>
      </w:r>
    </w:p>
    <w:p w14:paraId="089DCCF8" w14:textId="77777777" w:rsidR="00C6543A" w:rsidRDefault="00C6543A" w:rsidP="00C6543A">
      <w:pPr>
        <w:rPr>
          <w:b/>
          <w:bCs/>
          <w:lang w:val="en-US"/>
        </w:rPr>
      </w:pPr>
      <w:r>
        <w:rPr>
          <w:b/>
          <w:bCs/>
          <w:lang w:val="en-US"/>
        </w:rPr>
        <w:t>Observation</w:t>
      </w:r>
      <w:r w:rsidRPr="00624792">
        <w:rPr>
          <w:b/>
          <w:bCs/>
          <w:lang w:val="en-US"/>
        </w:rPr>
        <w:t xml:space="preserve"> 1: </w:t>
      </w:r>
    </w:p>
    <w:p w14:paraId="28CCEC89" w14:textId="77777777" w:rsidR="00C6543A" w:rsidRDefault="00C6543A" w:rsidP="00C6543A">
      <w:pPr>
        <w:ind w:left="284"/>
        <w:rPr>
          <w:b/>
          <w:bCs/>
          <w:lang w:val="en-US"/>
        </w:rPr>
      </w:pPr>
      <w:r w:rsidRPr="00624792">
        <w:rPr>
          <w:b/>
          <w:bCs/>
          <w:lang w:val="en-US"/>
        </w:rPr>
        <w:t>Existing mechanisms in 5GC</w:t>
      </w:r>
      <w:r>
        <w:rPr>
          <w:b/>
          <w:bCs/>
          <w:lang w:val="en-US"/>
        </w:rPr>
        <w:t>, i.e., NF (service) Set,</w:t>
      </w:r>
      <w:r w:rsidRPr="00624792">
        <w:rPr>
          <w:b/>
          <w:bCs/>
          <w:lang w:val="en-US"/>
        </w:rPr>
        <w:t xml:space="preserve"> can </w:t>
      </w:r>
      <w:r>
        <w:rPr>
          <w:b/>
          <w:bCs/>
          <w:lang w:val="en-US"/>
        </w:rPr>
        <w:t xml:space="preserve">ensure to </w:t>
      </w:r>
      <w:r w:rsidRPr="00624792">
        <w:rPr>
          <w:b/>
          <w:bCs/>
          <w:lang w:val="en-US"/>
        </w:rPr>
        <w:t>restore an MBS session when</w:t>
      </w:r>
      <w:r>
        <w:rPr>
          <w:b/>
          <w:bCs/>
          <w:lang w:val="en-US"/>
        </w:rPr>
        <w:t>ever</w:t>
      </w:r>
      <w:r w:rsidRPr="00624792">
        <w:rPr>
          <w:b/>
          <w:bCs/>
          <w:lang w:val="en-US"/>
        </w:rPr>
        <w:t xml:space="preserve"> there is a failure/restart of a 5GC NF concerning an MBS session. </w:t>
      </w:r>
      <w:r>
        <w:rPr>
          <w:b/>
          <w:bCs/>
          <w:lang w:val="en-US"/>
        </w:rPr>
        <w:t xml:space="preserve">However, </w:t>
      </w:r>
      <w:r w:rsidRPr="00624792">
        <w:rPr>
          <w:b/>
          <w:bCs/>
          <w:lang w:val="en-US"/>
        </w:rPr>
        <w:t>3GPP needs to specify restoration procedure</w:t>
      </w:r>
      <w:r>
        <w:rPr>
          <w:b/>
          <w:bCs/>
          <w:lang w:val="en-US"/>
        </w:rPr>
        <w:t>s</w:t>
      </w:r>
      <w:r w:rsidRPr="00624792">
        <w:rPr>
          <w:b/>
          <w:bCs/>
          <w:lang w:val="en-US"/>
        </w:rPr>
        <w:t xml:space="preserve"> to restore MBS session(s) affected by a NG-RAN restart.</w:t>
      </w:r>
      <w:r>
        <w:rPr>
          <w:b/>
          <w:bCs/>
          <w:lang w:val="en-US"/>
        </w:rPr>
        <w:t xml:space="preserve"> For NG-RAN failure without restart, a cleanup procedure may be documented.</w:t>
      </w:r>
    </w:p>
    <w:bookmarkEnd w:id="1"/>
    <w:p w14:paraId="60F2D63F" w14:textId="77777777" w:rsidR="00C6543A" w:rsidRDefault="00C6543A" w:rsidP="00C6543A">
      <w:pPr>
        <w:pStyle w:val="Heading2"/>
        <w:rPr>
          <w:lang w:val="en-US"/>
        </w:rPr>
      </w:pPr>
      <w:r>
        <w:rPr>
          <w:lang w:val="en-US"/>
        </w:rPr>
        <w:t>2.2 Network architecture to support MBS service in 5G</w:t>
      </w:r>
    </w:p>
    <w:p w14:paraId="5F1216F6" w14:textId="77777777" w:rsidR="00C6543A" w:rsidRDefault="00C6543A" w:rsidP="00C6543A">
      <w:pPr>
        <w:rPr>
          <w:lang w:val="en-US"/>
        </w:rPr>
      </w:pPr>
      <w:r>
        <w:rPr>
          <w:lang w:val="en-US"/>
        </w:rPr>
        <w:t>The following figure is cited from 3GPP TS 23.247 [1]:</w:t>
      </w:r>
    </w:p>
    <w:p w14:paraId="5407C0AB" w14:textId="77777777" w:rsidR="00C6543A" w:rsidRDefault="00C6543A" w:rsidP="00C6543A">
      <w:pPr>
        <w:pStyle w:val="TH"/>
      </w:pPr>
      <w:r>
        <w:rPr>
          <w:rFonts w:eastAsiaTheme="minorEastAsia"/>
        </w:rPr>
        <w:object w:dxaOrig="9600" w:dyaOrig="4940" w14:anchorId="1164B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47.2pt" o:ole="">
            <v:imagedata r:id="rId9" o:title=""/>
          </v:shape>
          <o:OLEObject Type="Embed" ProgID="Visio.Drawing.15" ShapeID="_x0000_i1025" DrawAspect="Content" ObjectID="_1710068438" r:id="rId10"/>
        </w:object>
      </w:r>
    </w:p>
    <w:p w14:paraId="48775024" w14:textId="77777777" w:rsidR="00C6543A" w:rsidRDefault="00C6543A" w:rsidP="00C6543A">
      <w:pPr>
        <w:pStyle w:val="TF"/>
      </w:pPr>
      <w:r>
        <w:t xml:space="preserve">Figure 5.1-2: 5G System </w:t>
      </w:r>
      <w:r>
        <w:rPr>
          <w:lang w:eastAsia="ko-KR"/>
        </w:rPr>
        <w:t>a</w:t>
      </w:r>
      <w:r>
        <w:t xml:space="preserve">rchitecture </w:t>
      </w:r>
      <w:r>
        <w:rPr>
          <w:lang w:eastAsia="ko-KR"/>
        </w:rPr>
        <w:t>for Multicast and Broadcast Service</w:t>
      </w:r>
      <w:r>
        <w:t xml:space="preserve"> in reference point representation.</w:t>
      </w:r>
    </w:p>
    <w:p w14:paraId="79904FD6" w14:textId="543B006A" w:rsidR="00467DAA" w:rsidRDefault="00467DAA" w:rsidP="00467DAA">
      <w:pPr>
        <w:pStyle w:val="Heading2"/>
        <w:rPr>
          <w:lang w:val="en-US"/>
        </w:rPr>
      </w:pPr>
      <w:r w:rsidRPr="00EF5F3E">
        <w:rPr>
          <w:lang w:val="en-US"/>
        </w:rPr>
        <w:t xml:space="preserve">2.3 Restoration of an MBS </w:t>
      </w:r>
      <w:r>
        <w:rPr>
          <w:lang w:val="en-US"/>
        </w:rPr>
        <w:t>Multicast</w:t>
      </w:r>
      <w:r w:rsidRPr="00EF5F3E">
        <w:rPr>
          <w:lang w:val="en-US"/>
        </w:rPr>
        <w:t xml:space="preserve"> Session</w:t>
      </w:r>
    </w:p>
    <w:p w14:paraId="6D8B488C" w14:textId="354E66E2" w:rsidR="005418F5" w:rsidRPr="00944465" w:rsidRDefault="005418F5" w:rsidP="005418F5">
      <w:pPr>
        <w:pStyle w:val="Heading3"/>
        <w:rPr>
          <w:lang w:val="en-US"/>
        </w:rPr>
      </w:pPr>
      <w:r w:rsidRPr="00944465">
        <w:rPr>
          <w:lang w:val="en-US"/>
        </w:rPr>
        <w:t>2.</w:t>
      </w:r>
      <w:r>
        <w:rPr>
          <w:lang w:val="en-US"/>
        </w:rPr>
        <w:t>3</w:t>
      </w:r>
      <w:r w:rsidRPr="00944465">
        <w:rPr>
          <w:lang w:val="en-US"/>
        </w:rPr>
        <w:t>.</w:t>
      </w:r>
      <w:r>
        <w:rPr>
          <w:lang w:val="en-US"/>
        </w:rPr>
        <w:t>1</w:t>
      </w:r>
      <w:r w:rsidRPr="00944465">
        <w:rPr>
          <w:lang w:val="en-US"/>
        </w:rPr>
        <w:t xml:space="preserve"> </w:t>
      </w:r>
      <w:r>
        <w:rPr>
          <w:lang w:val="en-US"/>
        </w:rPr>
        <w:tab/>
        <w:t xml:space="preserve">Multicast session join and start </w:t>
      </w:r>
    </w:p>
    <w:p w14:paraId="0F7A0D7C" w14:textId="320EC7D4" w:rsidR="005418F5" w:rsidRPr="005418F5" w:rsidRDefault="00467DAA" w:rsidP="00467DAA">
      <w:pPr>
        <w:rPr>
          <w:b/>
          <w:bCs/>
          <w:lang w:val="en-US"/>
        </w:rPr>
      </w:pPr>
      <w:r w:rsidRPr="005418F5">
        <w:rPr>
          <w:b/>
          <w:bCs/>
          <w:lang w:val="en-US"/>
        </w:rPr>
        <w:t>As specified in c</w:t>
      </w:r>
      <w:r w:rsidR="00D36286" w:rsidRPr="005418F5">
        <w:rPr>
          <w:b/>
          <w:bCs/>
          <w:lang w:val="en-US"/>
        </w:rPr>
        <w:t>lause 7.</w:t>
      </w:r>
      <w:r w:rsidR="00C6543A" w:rsidRPr="005418F5">
        <w:rPr>
          <w:b/>
          <w:bCs/>
          <w:lang w:val="en-US"/>
        </w:rPr>
        <w:t>2.1.</w:t>
      </w:r>
      <w:r w:rsidR="00D36286" w:rsidRPr="005418F5">
        <w:rPr>
          <w:b/>
          <w:bCs/>
          <w:lang w:val="en-US"/>
        </w:rPr>
        <w:t>3 and 7.</w:t>
      </w:r>
      <w:r w:rsidR="00C6543A" w:rsidRPr="005418F5">
        <w:rPr>
          <w:b/>
          <w:bCs/>
          <w:lang w:val="en-US"/>
        </w:rPr>
        <w:t>2.5.2</w:t>
      </w:r>
      <w:r w:rsidR="00D36286" w:rsidRPr="005418F5">
        <w:rPr>
          <w:b/>
          <w:bCs/>
          <w:lang w:val="en-US"/>
        </w:rPr>
        <w:t xml:space="preserve"> in 3GPP TS 23.247</w:t>
      </w:r>
      <w:r w:rsidR="00F97AA8" w:rsidRPr="005418F5">
        <w:rPr>
          <w:b/>
          <w:bCs/>
          <w:lang w:val="en-US"/>
        </w:rPr>
        <w:t> [1]</w:t>
      </w:r>
      <w:r w:rsidR="00D36286" w:rsidRPr="005418F5">
        <w:rPr>
          <w:b/>
          <w:bCs/>
          <w:lang w:val="en-US"/>
        </w:rPr>
        <w:t xml:space="preserve"> specify how a</w:t>
      </w:r>
      <w:r w:rsidR="00C6543A" w:rsidRPr="005418F5">
        <w:rPr>
          <w:b/>
          <w:bCs/>
          <w:lang w:val="en-US"/>
        </w:rPr>
        <w:t xml:space="preserve"> Multicast</w:t>
      </w:r>
      <w:r w:rsidR="00D36286" w:rsidRPr="005418F5">
        <w:rPr>
          <w:b/>
          <w:bCs/>
          <w:lang w:val="en-US"/>
        </w:rPr>
        <w:t xml:space="preserve"> </w:t>
      </w:r>
      <w:r w:rsidR="00F97AA8" w:rsidRPr="005418F5">
        <w:rPr>
          <w:b/>
          <w:bCs/>
          <w:lang w:val="en-US"/>
        </w:rPr>
        <w:t xml:space="preserve">MBS Session is </w:t>
      </w:r>
      <w:r w:rsidR="00C6543A" w:rsidRPr="005418F5">
        <w:rPr>
          <w:b/>
          <w:bCs/>
          <w:lang w:val="en-US"/>
        </w:rPr>
        <w:t>joined and activated in a NG-RAN</w:t>
      </w:r>
      <w:r w:rsidR="00F97AA8" w:rsidRPr="005418F5">
        <w:rPr>
          <w:b/>
          <w:bCs/>
          <w:lang w:val="en-US"/>
        </w:rPr>
        <w:t>,</w:t>
      </w:r>
      <w:r w:rsidRPr="005418F5">
        <w:rPr>
          <w:b/>
          <w:bCs/>
          <w:lang w:val="en-US"/>
        </w:rPr>
        <w:t xml:space="preserve"> only the SMF knows which UE(s) has joined the Multicast session, i.e., if the corresponding PDU session has been associated with the Multicast session. So, in case of a NG-RAN failure, only SMF can figure it out, which UE/PDU session will be affected by the NG-RAN failure, thus the SMF can decide to start MBS multicast session in the NG-RAN for those UEs using the procedure specified in 7.2.5.2 to restore the MBS multicast session for the UEs who has joined. </w:t>
      </w:r>
    </w:p>
    <w:p w14:paraId="18ECB6EB" w14:textId="6ECD826F" w:rsidR="00D36286" w:rsidRDefault="005418F5" w:rsidP="00231568">
      <w:pPr>
        <w:rPr>
          <w:lang w:val="en-US"/>
        </w:rPr>
      </w:pPr>
      <w:r>
        <w:rPr>
          <w:lang w:val="en-US"/>
        </w:rPr>
        <w:t>S</w:t>
      </w:r>
      <w:r w:rsidR="00F97AA8" w:rsidRPr="00F97AA8">
        <w:rPr>
          <w:lang w:val="en-US"/>
        </w:rPr>
        <w:t>ee following figure for more information.</w:t>
      </w:r>
    </w:p>
    <w:p w14:paraId="137F869A" w14:textId="77777777" w:rsidR="001D42FC" w:rsidRPr="00C6543A" w:rsidRDefault="001D42FC" w:rsidP="00C6543A">
      <w:pPr>
        <w:rPr>
          <w:sz w:val="24"/>
          <w:szCs w:val="24"/>
          <w:u w:val="single"/>
          <w:lang w:eastAsia="ko-KR"/>
        </w:rPr>
      </w:pPr>
      <w:bookmarkStart w:id="2" w:name="_Toc66391764"/>
      <w:bookmarkStart w:id="3" w:name="_Toc70079060"/>
      <w:bookmarkStart w:id="4" w:name="_Toc83206844"/>
      <w:r w:rsidRPr="00C6543A">
        <w:rPr>
          <w:sz w:val="24"/>
          <w:szCs w:val="24"/>
          <w:u w:val="single"/>
          <w:lang w:eastAsia="zh-CN"/>
        </w:rPr>
        <w:t>7.2.1.3</w:t>
      </w:r>
      <w:r w:rsidRPr="00C6543A">
        <w:rPr>
          <w:sz w:val="24"/>
          <w:szCs w:val="24"/>
          <w:u w:val="single"/>
          <w:lang w:eastAsia="zh-CN"/>
        </w:rPr>
        <w:tab/>
      </w:r>
      <w:r w:rsidRPr="00C6543A">
        <w:rPr>
          <w:sz w:val="24"/>
          <w:szCs w:val="24"/>
          <w:u w:val="single"/>
          <w:lang w:eastAsia="ko-KR"/>
        </w:rPr>
        <w:t>Multicast session join and session establishment procedure</w:t>
      </w:r>
      <w:bookmarkEnd w:id="2"/>
      <w:bookmarkEnd w:id="3"/>
      <w:bookmarkEnd w:id="4"/>
    </w:p>
    <w:p w14:paraId="1E5B77D2" w14:textId="77777777" w:rsidR="001D42FC" w:rsidRDefault="001D42FC" w:rsidP="001D42FC">
      <w:r>
        <w:t>The following steps are executed before the UE requests to join the MBS session:</w:t>
      </w:r>
    </w:p>
    <w:p w14:paraId="36107DC5" w14:textId="77777777" w:rsidR="001D42FC" w:rsidRDefault="001D42FC" w:rsidP="001D42FC">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31B5B72C" w14:textId="77777777" w:rsidR="001D42FC" w:rsidRDefault="001D42FC" w:rsidP="001D42FC">
      <w:pPr>
        <w:pStyle w:val="B1"/>
        <w:rPr>
          <w:lang w:eastAsia="ja-JP"/>
        </w:rPr>
      </w:pPr>
      <w:r>
        <w:rPr>
          <w:lang w:eastAsia="ja-JP"/>
        </w:rPr>
        <w:t>-</w:t>
      </w:r>
      <w:r>
        <w:rPr>
          <w:lang w:eastAsia="ja-JP"/>
        </w:rPr>
        <w:tab/>
        <w:t>The UE registers in the PLMN and establishes a PDU session.</w:t>
      </w:r>
    </w:p>
    <w:p w14:paraId="2340ED33" w14:textId="77777777" w:rsidR="001D42FC" w:rsidRDefault="001D42FC" w:rsidP="001D42FC">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0CD88BAE" w14:textId="77777777" w:rsidR="001D42FC" w:rsidRDefault="001D42FC" w:rsidP="001D42FC">
      <w:pPr>
        <w:pStyle w:val="TH"/>
      </w:pPr>
      <w:r>
        <w:object w:dxaOrig="12011" w:dyaOrig="12881" w14:anchorId="5F7E834A">
          <v:shape id="_x0000_i1026" type="#_x0000_t75" style="width:454pt;height:486.4pt" o:ole="">
            <v:imagedata r:id="rId11" o:title=""/>
          </v:shape>
          <o:OLEObject Type="Embed" ProgID="Visio.Drawing.15" ShapeID="_x0000_i1026" DrawAspect="Content" ObjectID="_1710068439" r:id="rId12"/>
        </w:object>
      </w:r>
    </w:p>
    <w:p w14:paraId="6A7356FE" w14:textId="77777777" w:rsidR="001D42FC" w:rsidRDefault="001D42FC" w:rsidP="001D42FC">
      <w:pPr>
        <w:pStyle w:val="TF"/>
      </w:pPr>
      <w:r>
        <w:t>Figure 7.2.1.3-1: PDU Session modification for</w:t>
      </w:r>
      <w:r w:rsidRPr="008D559F">
        <w:t xml:space="preserve"> UE joining</w:t>
      </w:r>
      <w:r>
        <w:t xml:space="preserve"> multicast</w:t>
      </w:r>
      <w:r w:rsidRPr="00E1562B">
        <w:t xml:space="preserve"> </w:t>
      </w:r>
      <w:r w:rsidRPr="008D559F">
        <w:t>session</w:t>
      </w:r>
    </w:p>
    <w:p w14:paraId="4088E9CF" w14:textId="335C1423" w:rsidR="001D42FC" w:rsidRDefault="001D42FC" w:rsidP="00231568">
      <w:pPr>
        <w:rPr>
          <w:lang w:val="en-US"/>
        </w:rPr>
      </w:pPr>
      <w:r>
        <w:rPr>
          <w:lang w:val="en-US"/>
        </w:rPr>
        <w:t>...</w:t>
      </w:r>
    </w:p>
    <w:p w14:paraId="6E7D5DC0" w14:textId="6EBABCC1" w:rsidR="001D42FC" w:rsidRDefault="001D42FC" w:rsidP="00231568">
      <w:pPr>
        <w:rPr>
          <w:lang w:val="en-US"/>
        </w:rPr>
      </w:pPr>
      <w:r>
        <w:rPr>
          <w:lang w:val="en-US"/>
        </w:rPr>
        <w:t>In case the NG-RAN decides to use shared delivery, the following procedure as specified in clause 7.2.1.4 is performed:</w:t>
      </w:r>
    </w:p>
    <w:p w14:paraId="2BFE614F" w14:textId="77777777" w:rsidR="001D42FC" w:rsidRPr="00C6543A" w:rsidRDefault="001D42FC" w:rsidP="00C6543A">
      <w:pPr>
        <w:rPr>
          <w:sz w:val="24"/>
          <w:szCs w:val="24"/>
          <w:u w:val="single"/>
          <w:lang w:eastAsia="ko-KR"/>
        </w:rPr>
      </w:pPr>
      <w:bookmarkStart w:id="5" w:name="_Toc66709166"/>
      <w:bookmarkStart w:id="6" w:name="_Toc83206845"/>
      <w:r w:rsidRPr="00C6543A">
        <w:rPr>
          <w:sz w:val="24"/>
          <w:szCs w:val="24"/>
          <w:u w:val="single"/>
          <w:lang w:eastAsia="zh-CN"/>
        </w:rPr>
        <w:t>7.2.1.4</w:t>
      </w:r>
      <w:r w:rsidRPr="00C6543A">
        <w:rPr>
          <w:sz w:val="24"/>
          <w:szCs w:val="24"/>
          <w:u w:val="single"/>
          <w:lang w:eastAsia="zh-CN"/>
        </w:rPr>
        <w:tab/>
      </w:r>
      <w:bookmarkEnd w:id="5"/>
      <w:r w:rsidRPr="00C6543A">
        <w:rPr>
          <w:sz w:val="24"/>
          <w:szCs w:val="24"/>
          <w:u w:val="single"/>
          <w:lang w:eastAsia="ko-KR"/>
        </w:rPr>
        <w:t>Establishment of shared delivery toward RAN node</w:t>
      </w:r>
      <w:bookmarkEnd w:id="6"/>
    </w:p>
    <w:p w14:paraId="58E7DB54" w14:textId="77777777" w:rsidR="001D42FC" w:rsidRPr="001D42FC" w:rsidRDefault="001D42FC" w:rsidP="001D42FC">
      <w:pPr>
        <w:ind w:left="852"/>
        <w:rPr>
          <w:i/>
          <w:iCs/>
        </w:rPr>
      </w:pPr>
      <w:r w:rsidRPr="001D42FC">
        <w:rPr>
          <w:i/>
          <w:iCs/>
        </w:rPr>
        <w:t>In the following case</w:t>
      </w:r>
      <w:r w:rsidRPr="001D42FC">
        <w:rPr>
          <w:rFonts w:hint="eastAsia"/>
          <w:i/>
          <w:iCs/>
          <w:lang w:eastAsia="zh-CN"/>
        </w:rPr>
        <w:t>s</w:t>
      </w:r>
      <w:r w:rsidRPr="001D42FC">
        <w:rPr>
          <w:i/>
          <w:iCs/>
        </w:rPr>
        <w:t xml:space="preserve">, the shared tunnel </w:t>
      </w:r>
      <w:r w:rsidRPr="001D42FC">
        <w:rPr>
          <w:rFonts w:hint="eastAsia"/>
          <w:i/>
          <w:iCs/>
          <w:lang w:eastAsia="zh-CN"/>
        </w:rPr>
        <w:t xml:space="preserve">for shared </w:t>
      </w:r>
      <w:r w:rsidRPr="001D42FC">
        <w:rPr>
          <w:i/>
          <w:iCs/>
        </w:rPr>
        <w:t xml:space="preserve">delivery </w:t>
      </w:r>
      <w:r w:rsidRPr="001D42FC">
        <w:rPr>
          <w:i/>
          <w:iCs/>
          <w:lang w:eastAsia="zh-CN"/>
        </w:rPr>
        <w:t>is</w:t>
      </w:r>
      <w:r w:rsidRPr="001D42FC">
        <w:rPr>
          <w:rFonts w:hint="eastAsia"/>
          <w:i/>
          <w:iCs/>
          <w:lang w:eastAsia="zh-CN"/>
        </w:rPr>
        <w:t xml:space="preserve"> </w:t>
      </w:r>
      <w:r w:rsidRPr="001D42FC">
        <w:rPr>
          <w:i/>
          <w:iCs/>
        </w:rPr>
        <w:t xml:space="preserve">established between </w:t>
      </w:r>
      <w:r w:rsidRPr="001D42FC">
        <w:rPr>
          <w:rFonts w:hint="eastAsia"/>
          <w:i/>
          <w:iCs/>
          <w:lang w:eastAsia="zh-CN"/>
        </w:rPr>
        <w:t xml:space="preserve">the </w:t>
      </w:r>
      <w:r w:rsidRPr="001D42FC">
        <w:rPr>
          <w:i/>
          <w:iCs/>
        </w:rPr>
        <w:t>NG-RAN and MB-UPF:</w:t>
      </w:r>
    </w:p>
    <w:p w14:paraId="51D6183B" w14:textId="77777777" w:rsidR="001D42FC" w:rsidRPr="001D42FC" w:rsidRDefault="001D42FC" w:rsidP="001D42FC">
      <w:pPr>
        <w:pStyle w:val="B1"/>
        <w:ind w:left="1420"/>
        <w:rPr>
          <w:i/>
          <w:iCs/>
          <w:lang w:eastAsia="ko-KR"/>
        </w:rPr>
      </w:pPr>
      <w:r w:rsidRPr="001D42FC">
        <w:rPr>
          <w:i/>
          <w:iCs/>
          <w:lang w:eastAsia="ko-KR"/>
        </w:rPr>
        <w:t>-</w:t>
      </w:r>
      <w:r w:rsidRPr="001D42FC">
        <w:rPr>
          <w:i/>
          <w:iCs/>
          <w:lang w:eastAsia="ko-KR"/>
        </w:rPr>
        <w:tab/>
        <w:t>The first UE is included in the context of the MBS session in the NG-RAN.</w:t>
      </w:r>
    </w:p>
    <w:p w14:paraId="1D6C6CCC" w14:textId="77777777" w:rsidR="001D42FC" w:rsidRPr="001D42FC" w:rsidRDefault="001D42FC" w:rsidP="001D42FC">
      <w:pPr>
        <w:pStyle w:val="NO"/>
        <w:ind w:left="1987"/>
        <w:rPr>
          <w:rFonts w:eastAsia="等线"/>
          <w:i/>
          <w:iCs/>
        </w:rPr>
      </w:pPr>
      <w:r w:rsidRPr="001D42FC">
        <w:rPr>
          <w:i/>
          <w:iCs/>
          <w:lang w:eastAsia="zh-CN"/>
        </w:rPr>
        <w:t>NOTE 1:</w:t>
      </w:r>
      <w:r w:rsidRPr="001D42FC">
        <w:rPr>
          <w:i/>
          <w:iCs/>
          <w:lang w:eastAsia="zh-CN"/>
        </w:rPr>
        <w:tab/>
        <w:t>When the MBS session is deactivated, if there is at least one UE joining the MBS session is in connected mode in the NG-RAN, the shared delivery is not released.</w:t>
      </w:r>
    </w:p>
    <w:p w14:paraId="63968E05" w14:textId="77777777" w:rsidR="001D42FC" w:rsidRPr="001D42FC" w:rsidRDefault="001D42FC" w:rsidP="001D42FC">
      <w:pPr>
        <w:pStyle w:val="NO"/>
        <w:ind w:left="1987"/>
        <w:rPr>
          <w:i/>
          <w:iCs/>
          <w:lang w:eastAsia="zh-CN"/>
        </w:rPr>
      </w:pPr>
      <w:r w:rsidRPr="001D42FC">
        <w:rPr>
          <w:rFonts w:hint="eastAsia"/>
          <w:i/>
          <w:iCs/>
          <w:lang w:eastAsia="zh-CN"/>
        </w:rPr>
        <w:t xml:space="preserve">NOTE </w:t>
      </w:r>
      <w:r w:rsidRPr="001D42FC">
        <w:rPr>
          <w:i/>
          <w:iCs/>
          <w:lang w:eastAsia="zh-CN"/>
        </w:rPr>
        <w:t>2</w:t>
      </w:r>
      <w:r w:rsidRPr="001D42FC">
        <w:rPr>
          <w:rFonts w:hint="eastAsia"/>
          <w:i/>
          <w:iCs/>
          <w:lang w:eastAsia="zh-CN"/>
        </w:rPr>
        <w:t>:</w:t>
      </w:r>
      <w:r w:rsidRPr="001D42FC">
        <w:rPr>
          <w:rFonts w:hint="eastAsia"/>
          <w:i/>
          <w:iCs/>
          <w:lang w:eastAsia="zh-CN"/>
        </w:rPr>
        <w:tab/>
        <w:t>Share delivery establishment procedures are used when MBS supporting NG-RAN node(s) get involved in the MBS session upon MBS session activation.</w:t>
      </w:r>
    </w:p>
    <w:p w14:paraId="21D353B3" w14:textId="77777777" w:rsidR="001D42FC" w:rsidRPr="001D42FC" w:rsidRDefault="001D42FC" w:rsidP="001D42FC">
      <w:pPr>
        <w:pStyle w:val="B1"/>
        <w:ind w:left="1420"/>
        <w:rPr>
          <w:i/>
          <w:iCs/>
        </w:rPr>
      </w:pPr>
      <w:r w:rsidRPr="001D42FC">
        <w:rPr>
          <w:i/>
          <w:iCs/>
        </w:rPr>
        <w:lastRenderedPageBreak/>
        <w:t>-</w:t>
      </w:r>
      <w:r w:rsidRPr="001D42FC">
        <w:rPr>
          <w:i/>
          <w:iCs/>
        </w:rPr>
        <w:tab/>
        <w:t xml:space="preserve">Handover to the target NG-RAN when the </w:t>
      </w:r>
      <w:r w:rsidRPr="001D42FC">
        <w:rPr>
          <w:rFonts w:hint="eastAsia"/>
          <w:i/>
          <w:iCs/>
          <w:lang w:eastAsia="zh-CN"/>
        </w:rPr>
        <w:t>s</w:t>
      </w:r>
      <w:r w:rsidRPr="001D42FC">
        <w:rPr>
          <w:i/>
          <w:iCs/>
        </w:rPr>
        <w:t>hared delivery tunnel is not established in the target RAN node for this MBS session.</w:t>
      </w:r>
    </w:p>
    <w:p w14:paraId="433EB37F" w14:textId="77777777" w:rsidR="001D42FC" w:rsidRPr="001D42FC" w:rsidRDefault="001D42FC" w:rsidP="001D42FC">
      <w:pPr>
        <w:pStyle w:val="TH"/>
        <w:ind w:left="852"/>
        <w:rPr>
          <w:i/>
          <w:iCs/>
          <w:lang w:eastAsia="zh-CN"/>
        </w:rPr>
      </w:pPr>
      <w:r w:rsidRPr="001D42FC">
        <w:rPr>
          <w:i/>
          <w:iCs/>
        </w:rPr>
        <w:t xml:space="preserve"> </w:t>
      </w:r>
      <w:r w:rsidRPr="001D42FC" w:rsidDel="005A10C0">
        <w:rPr>
          <w:i/>
          <w:iCs/>
          <w:szCs w:val="21"/>
        </w:rPr>
        <w:t xml:space="preserve"> </w:t>
      </w:r>
      <w:r w:rsidRPr="001D42FC">
        <w:rPr>
          <w:i/>
          <w:iCs/>
          <w:noProof/>
          <w:lang w:val="en-US" w:eastAsia="zh-CN"/>
        </w:rPr>
        <mc:AlternateContent>
          <mc:Choice Requires="wpc">
            <w:drawing>
              <wp:inline distT="0" distB="0" distL="0" distR="0" wp14:anchorId="56631B69" wp14:editId="331F7758">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0EE8F94" w14:textId="77777777" w:rsidR="001D42FC" w:rsidRPr="002B1735" w:rsidRDefault="001D42FC" w:rsidP="001D42FC">
                              <w:pPr>
                                <w:spacing w:after="0"/>
                                <w:jc w:val="center"/>
                                <w:rPr>
                                  <w:rFonts w:ascii="Calibri" w:hAnsi="Calibri" w:cs="Calibri"/>
                                </w:rPr>
                              </w:pPr>
                              <w:r>
                                <w:rPr>
                                  <w:rFonts w:ascii="Calibri" w:hAnsi="Calibri" w:cs="Calibri"/>
                                  <w:b/>
                                  <w:bCs/>
                                  <w:color w:val="000000"/>
                                  <w:kern w:val="24"/>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92CF6ED" w14:textId="77777777" w:rsidR="001D42FC" w:rsidRPr="002B1735" w:rsidRDefault="001D42FC" w:rsidP="001D42FC">
                              <w:pPr>
                                <w:spacing w:after="0"/>
                                <w:jc w:val="center"/>
                                <w:rPr>
                                  <w:rFonts w:ascii="Calibri" w:hAnsi="Calibri" w:cs="Calibri"/>
                                </w:rPr>
                              </w:pPr>
                              <w:r w:rsidRPr="002B1735">
                                <w:rPr>
                                  <w:rFonts w:ascii="Calibri" w:hAnsi="Calibri" w:cs="Calibri"/>
                                  <w:b/>
                                  <w:bCs/>
                                  <w:color w:val="000000"/>
                                  <w:kern w:val="24"/>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6E0D5DE" w14:textId="77777777" w:rsidR="001D42FC" w:rsidRPr="002B1735" w:rsidRDefault="001D42FC" w:rsidP="001D42FC">
                              <w:pPr>
                                <w:spacing w:after="0"/>
                                <w:jc w:val="center"/>
                                <w:rPr>
                                  <w:rFonts w:ascii="Calibri" w:hAnsi="Calibri" w:cs="Calibri"/>
                                </w:rPr>
                              </w:pPr>
                              <w:r w:rsidRPr="002B1735">
                                <w:rPr>
                                  <w:rFonts w:ascii="Calibri" w:hAnsi="Calibri" w:cs="Calibri"/>
                                  <w:b/>
                                  <w:bCs/>
                                  <w:color w:val="000000"/>
                                  <w:kern w:val="24"/>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BD8B83F" w14:textId="77777777" w:rsidR="001D42FC" w:rsidRPr="002B1735" w:rsidRDefault="001D42FC" w:rsidP="001D42FC">
                              <w:pPr>
                                <w:spacing w:after="0"/>
                                <w:jc w:val="center"/>
                                <w:rPr>
                                  <w:rFonts w:ascii="Calibri" w:hAnsi="Calibri" w:cs="Calibri"/>
                                </w:rPr>
                              </w:pPr>
                              <w:r w:rsidRPr="002B1735">
                                <w:rPr>
                                  <w:rFonts w:ascii="Calibri" w:hAnsi="Calibri" w:cs="Calibri"/>
                                  <w:b/>
                                  <w:bCs/>
                                  <w:color w:val="000000"/>
                                  <w:kern w:val="24"/>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75D68FE5" w14:textId="77777777" w:rsidR="001D42FC" w:rsidRPr="002B1735" w:rsidRDefault="001D42FC" w:rsidP="001D42FC">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1E86F203" w14:textId="77777777" w:rsidR="001D42FC" w:rsidRPr="00B805A8" w:rsidRDefault="001D42FC" w:rsidP="001D42FC">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09DAB476" w14:textId="77777777" w:rsidR="001D42FC" w:rsidRDefault="001D42FC" w:rsidP="001D42FC">
                              <w:pPr>
                                <w:spacing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2649D70E" w14:textId="77777777" w:rsidR="001D42FC" w:rsidRPr="002B1735" w:rsidRDefault="001D42FC" w:rsidP="001D42FC">
                              <w:pPr>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202E7D96" w14:textId="77777777" w:rsidR="001D42FC" w:rsidRPr="00B805A8" w:rsidRDefault="001D42FC" w:rsidP="001D42FC">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3294B889" w14:textId="77777777" w:rsidR="001D42FC" w:rsidRPr="00B805A8" w:rsidRDefault="001D42FC" w:rsidP="001D42FC">
                              <w:pPr>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36357C9C" w14:textId="77777777" w:rsidR="001D42FC" w:rsidRDefault="001D42FC" w:rsidP="001D42FC">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3CFA4949" w14:textId="77777777" w:rsidR="001D42FC" w:rsidRPr="002B1735" w:rsidRDefault="001D42FC" w:rsidP="001D42FC">
                              <w:pPr>
                                <w:overflowPunct w:val="0"/>
                                <w:ind w:left="144" w:hanging="144"/>
                                <w:rPr>
                                  <w:rFonts w:ascii="Calibri" w:hAnsi="Calibri" w:cs="Calibri"/>
                                </w:rPr>
                              </w:pPr>
                            </w:p>
                            <w:p w14:paraId="68DA3C79" w14:textId="77777777" w:rsidR="001D42FC" w:rsidRPr="00B805A8" w:rsidRDefault="001D42FC" w:rsidP="001D42FC">
                              <w:pPr>
                                <w:overflowPunct w:val="0"/>
                                <w:ind w:left="144" w:hanging="144"/>
                                <w:rPr>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4A278BA9" w14:textId="77777777" w:rsidR="001D42FC" w:rsidRPr="008B4C49" w:rsidRDefault="001D42FC" w:rsidP="001D42FC">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43A91BD2" w14:textId="77777777" w:rsidR="001D42FC" w:rsidRPr="00707E0B" w:rsidRDefault="001D42FC" w:rsidP="001D42FC">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6631B69"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" fillcolor="window" strokecolor="windowText" strokeweight="1pt">
                  <v:textbox inset="0,0,0,0">
                    <w:txbxContent>
                      <w:p w14:paraId="50EE8F94" w14:textId="77777777" w:rsidR="001D42FC" w:rsidRPr="002B1735" w:rsidRDefault="001D42FC" w:rsidP="001D42FC">
                        <w:pPr>
                          <w:spacing w:after="0"/>
                          <w:jc w:val="center"/>
                          <w:rPr>
                            <w:rFonts w:ascii="Calibri" w:hAnsi="Calibri" w:cs="Calibri"/>
                          </w:rPr>
                        </w:pPr>
                        <w:r>
                          <w:rPr>
                            <w:rFonts w:ascii="Calibri" w:hAnsi="Calibri" w:cs="Calibri"/>
                            <w:b/>
                            <w:bCs/>
                            <w:color w:val="000000"/>
                            <w:kern w:val="24"/>
                          </w:rPr>
                          <w:t>NG-RAN</w:t>
                        </w:r>
                      </w:p>
                    </w:txbxContent>
                  </v:textbox>
                </v:rect>
                <v:line id="直接连接符 454" o:spid="_x0000_s1029" style="position:absolute;visibility:visible;mso-wrap-style:square" from="4461,2063" to="4461,2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" strokecolor="windowText" strokeweight=".5pt">
                  <v:stroke joinstyle="miter"/>
                </v:line>
                <v:rect id="矩形 455" o:spid="_x0000_s1030" style="position:absolute;left:13081;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" fillcolor="window" strokecolor="windowText" strokeweight="1pt">
                  <v:textbox inset="0,0,0,0">
                    <w:txbxContent>
                      <w:p w14:paraId="092CF6ED" w14:textId="77777777" w:rsidR="001D42FC" w:rsidRPr="002B1735" w:rsidRDefault="001D42FC" w:rsidP="001D42FC">
                        <w:pPr>
                          <w:spacing w:after="0"/>
                          <w:jc w:val="center"/>
                          <w:rPr>
                            <w:rFonts w:ascii="Calibri" w:hAnsi="Calibri" w:cs="Calibri"/>
                          </w:rPr>
                        </w:pPr>
                        <w:r w:rsidRPr="002B1735">
                          <w:rPr>
                            <w:rFonts w:ascii="Calibri" w:hAnsi="Calibri" w:cs="Calibri"/>
                            <w:b/>
                            <w:bCs/>
                            <w:color w:val="000000"/>
                            <w:kern w:val="24"/>
                          </w:rPr>
                          <w:t>AMF</w:t>
                        </w:r>
                      </w:p>
                    </w:txbxContent>
                  </v:textbox>
                </v:rect>
                <v:line id="直接连接符 456" o:spid="_x0000_s1031" style="position:absolute;visibility:visible;mso-wrap-style:square" from="15678,2067" to="15678,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" strokecolor="windowText" strokeweight=".5pt">
                  <v:stroke joinstyle="miter"/>
                </v:line>
                <v:rect id="矩形 457" o:spid="_x0000_s1032" style="position:absolute;left:24778;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" fillcolor="window" strokecolor="windowText" strokeweight="1pt">
                  <v:textbox inset="0,0,0,0">
                    <w:txbxContent>
                      <w:p w14:paraId="16E0D5DE" w14:textId="77777777" w:rsidR="001D42FC" w:rsidRPr="002B1735" w:rsidRDefault="001D42FC" w:rsidP="001D42FC">
                        <w:pPr>
                          <w:spacing w:after="0"/>
                          <w:jc w:val="center"/>
                          <w:rPr>
                            <w:rFonts w:ascii="Calibri" w:hAnsi="Calibri" w:cs="Calibri"/>
                          </w:rPr>
                        </w:pPr>
                        <w:r w:rsidRPr="002B1735">
                          <w:rPr>
                            <w:rFonts w:ascii="Calibri" w:hAnsi="Calibri" w:cs="Calibri"/>
                            <w:b/>
                            <w:bCs/>
                            <w:color w:val="000000"/>
                            <w:kern w:val="24"/>
                          </w:rPr>
                          <w:t>MB-SMF</w:t>
                        </w:r>
                      </w:p>
                    </w:txbxContent>
                  </v:textbox>
                </v:rect>
                <v:line id="直接连接符 458" o:spid="_x0000_s1033" style="position:absolute;visibility:visible;mso-wrap-style:square" from="27375,2067" to="27375,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" strokecolor="windowText" strokeweight=".5pt">
                  <v:stroke joinstyle="miter"/>
                </v:line>
                <v:rect id="矩形 459" o:spid="_x0000_s1034" style="position:absolute;left:36179;top:6;width:5378;height:2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" fillcolor="window" strokecolor="windowText" strokeweight="1pt">
                  <v:textbox inset="0,0,0,0">
                    <w:txbxContent>
                      <w:p w14:paraId="2BD8B83F" w14:textId="77777777" w:rsidR="001D42FC" w:rsidRPr="002B1735" w:rsidRDefault="001D42FC" w:rsidP="001D42FC">
                        <w:pPr>
                          <w:spacing w:after="0"/>
                          <w:jc w:val="center"/>
                          <w:rPr>
                            <w:rFonts w:ascii="Calibri" w:hAnsi="Calibri" w:cs="Calibri"/>
                          </w:rPr>
                        </w:pPr>
                        <w:r w:rsidRPr="002B1735">
                          <w:rPr>
                            <w:rFonts w:ascii="Calibri" w:hAnsi="Calibri" w:cs="Calibri"/>
                            <w:b/>
                            <w:bCs/>
                            <w:color w:val="000000"/>
                            <w:kern w:val="24"/>
                          </w:rPr>
                          <w:t>MB-UPF</w:t>
                        </w:r>
                      </w:p>
                    </w:txbxContent>
                  </v:textbox>
                </v:rect>
                <v:line id="直接连接符 460" o:spid="_x0000_s1035" style="position:absolute;visibility:visible;mso-wrap-style:square" from="38775,2063" to="38775,2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" strokecolor="windowText" strokeweight=".5pt">
                  <v:stroke joinstyle="miter"/>
                </v:line>
                <v:rect id="矩形 461" o:spid="_x0000_s1036" style="position:absolute;top:3364;width:9470;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" fillcolor="window" strokecolor="windowText">
                  <v:textbox inset="0,0,0,0">
                    <w:txbxContent>
                      <w:p w14:paraId="75D68FE5" w14:textId="77777777" w:rsidR="001D42FC" w:rsidRPr="002B1735" w:rsidRDefault="001D42FC" w:rsidP="001D42FC">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" fillcolor="window" stroked="f" strokeweight=".5pt">
                  <v:textbox inset="0,0,0,0">
                    <w:txbxContent>
                      <w:p w14:paraId="1E86F203" w14:textId="77777777" w:rsidR="001D42FC" w:rsidRPr="00B805A8" w:rsidRDefault="001D42FC" w:rsidP="001D42FC">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039" type="#_x0000_t202" style="position:absolute;left:16104;top:9789;width:20903;height:1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" fillcolor="window" stroked="f" strokeweight=".5pt">
                  <v:textbox inset="0,0,0,0">
                    <w:txbxContent>
                      <w:p w14:paraId="09DAB476" w14:textId="77777777" w:rsidR="001D42FC" w:rsidRDefault="001D42FC" w:rsidP="001D42FC">
                        <w:pPr>
                          <w:spacing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2649D70E" w14:textId="77777777" w:rsidR="001D42FC" w:rsidRPr="002B1735" w:rsidRDefault="001D42FC" w:rsidP="001D42FC">
                        <w:pPr>
                          <w:overflowPunct w:val="0"/>
                          <w:ind w:left="144" w:hanging="144"/>
                          <w:rPr>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" fillcolor="window" stroked="f" strokeweight=".5pt">
                  <v:textbox inset="0,0,0,0">
                    <w:txbxContent>
                      <w:p w14:paraId="202E7D96" w14:textId="77777777" w:rsidR="001D42FC" w:rsidRPr="00B805A8" w:rsidRDefault="001D42FC" w:rsidP="001D42FC">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3294B889" w14:textId="77777777" w:rsidR="001D42FC" w:rsidRPr="00B805A8" w:rsidRDefault="001D42FC" w:rsidP="001D42FC">
                        <w:pPr>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6" o:spid="_x0000_s1042" type="#_x0000_t32" style="position:absolute;left:27316;top:14234;width:11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" fillcolor="window" stroked="f" strokeweight=".5pt">
                  <v:textbox inset="0,0,0,0">
                    <w:txbxContent>
                      <w:p w14:paraId="36357C9C" w14:textId="77777777" w:rsidR="001D42FC" w:rsidRDefault="001D42FC" w:rsidP="001D42FC">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3CFA4949" w14:textId="77777777" w:rsidR="001D42FC" w:rsidRPr="002B1735" w:rsidRDefault="001D42FC" w:rsidP="001D42FC">
                        <w:pPr>
                          <w:overflowPunct w:val="0"/>
                          <w:ind w:left="144" w:hanging="144"/>
                          <w:rPr>
                            <w:rFonts w:ascii="Calibri" w:hAnsi="Calibri" w:cs="Calibri"/>
                          </w:rPr>
                        </w:pPr>
                      </w:p>
                      <w:p w14:paraId="68DA3C79" w14:textId="77777777" w:rsidR="001D42FC" w:rsidRPr="00B805A8" w:rsidRDefault="001D42FC" w:rsidP="001D42FC">
                        <w:pPr>
                          <w:overflowPunct w:val="0"/>
                          <w:ind w:left="144" w:hanging="144"/>
                          <w:rPr>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" strokecolor="windowText" strokeweight=".5pt">
                  <v:stroke endarrow="block" joinstyle="miter"/>
                </v:shape>
                <v:shape id="文本框 13" o:spid="_x0000_s1045" type="#_x0000_t202" style="position:absolute;left:5184;top:20352;width:8763;height:1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" fillcolor="window" stroked="f" strokeweight=".5pt">
                  <v:textbox inset="0,0,0,0">
                    <w:txbxContent>
                      <w:p w14:paraId="4A278BA9" w14:textId="77777777" w:rsidR="001D42FC" w:rsidRPr="008B4C49" w:rsidRDefault="001D42FC" w:rsidP="001D42FC">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470" o:spid="_x0000_s1046" type="#_x0000_t32" style="position:absolute;left:4461;top:21938;width:111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" strokecolor="windowText" strokeweight=".5pt">
                  <v:stroke endarrow="block" joinstyle="miter"/>
                </v:shape>
                <v:rect id="矩形 472" o:spid="_x0000_s1047" style="position:absolute;left:22463;top:15219;width:9467;height:3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" fillcolor="window" strokecolor="windowText">
                  <v:textbox inset="0,0,0,0">
                    <w:txbxContent>
                      <w:p w14:paraId="43A91BD2" w14:textId="77777777" w:rsidR="001D42FC" w:rsidRPr="00707E0B" w:rsidRDefault="001D42FC" w:rsidP="001D42FC">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v:textbox>
                </v:rect>
                <w10:anchorlock/>
              </v:group>
            </w:pict>
          </mc:Fallback>
        </mc:AlternateContent>
      </w:r>
    </w:p>
    <w:p w14:paraId="5778F530" w14:textId="77777777" w:rsidR="001D42FC" w:rsidRPr="001D42FC" w:rsidRDefault="001D42FC" w:rsidP="001D42FC">
      <w:pPr>
        <w:pStyle w:val="TF"/>
        <w:ind w:left="852"/>
        <w:rPr>
          <w:i/>
          <w:iCs/>
        </w:rPr>
      </w:pPr>
      <w:r w:rsidRPr="001D42FC">
        <w:rPr>
          <w:i/>
          <w:iCs/>
        </w:rPr>
        <w:t xml:space="preserve">Figure 7.2.1.4-1: </w:t>
      </w:r>
      <w:r w:rsidRPr="001D42FC">
        <w:rPr>
          <w:i/>
          <w:iCs/>
          <w:lang w:eastAsia="ko-KR"/>
        </w:rPr>
        <w:t xml:space="preserve">Establishment of shared delivery toward </w:t>
      </w:r>
      <w:r w:rsidRPr="001D42FC">
        <w:rPr>
          <w:rFonts w:hint="eastAsia"/>
          <w:i/>
          <w:iCs/>
          <w:lang w:eastAsia="zh-CN"/>
        </w:rPr>
        <w:t>NG-</w:t>
      </w:r>
      <w:r w:rsidRPr="001D42FC">
        <w:rPr>
          <w:i/>
          <w:iCs/>
          <w:lang w:eastAsia="ko-KR"/>
        </w:rPr>
        <w:t>RAN node</w:t>
      </w:r>
    </w:p>
    <w:p w14:paraId="797E0802" w14:textId="763F307A" w:rsidR="00D36286" w:rsidRPr="001D42FC" w:rsidRDefault="001D42FC" w:rsidP="00231568">
      <w:pPr>
        <w:rPr>
          <w:lang w:val="en-US"/>
        </w:rPr>
      </w:pPr>
      <w:r w:rsidRPr="001D42FC">
        <w:rPr>
          <w:lang w:val="en-US"/>
        </w:rPr>
        <w:t>In the following procedure</w:t>
      </w:r>
      <w:r>
        <w:rPr>
          <w:lang w:val="en-US"/>
        </w:rPr>
        <w:t xml:space="preserve">, the SMF can request the NG-RAN </w:t>
      </w:r>
      <w:r w:rsidR="00903EEE">
        <w:rPr>
          <w:lang w:val="en-US"/>
        </w:rPr>
        <w:t>to prep</w:t>
      </w:r>
      <w:r w:rsidR="00044D5A">
        <w:rPr>
          <w:lang w:val="en-US"/>
        </w:rPr>
        <w:t>are relevant resource for UEs who has joined an MBS multicast session and are served by the NG-RAN:</w:t>
      </w:r>
      <w:r>
        <w:rPr>
          <w:lang w:val="en-US"/>
        </w:rPr>
        <w:t xml:space="preserve"> </w:t>
      </w:r>
    </w:p>
    <w:p w14:paraId="5F60423B" w14:textId="77777777" w:rsidR="001D42FC" w:rsidRPr="00647EF7" w:rsidRDefault="001D42FC" w:rsidP="00647EF7">
      <w:pPr>
        <w:rPr>
          <w:sz w:val="24"/>
          <w:szCs w:val="24"/>
          <w:lang w:eastAsia="zh-CN"/>
        </w:rPr>
      </w:pPr>
      <w:bookmarkStart w:id="7" w:name="_Toc83206866"/>
      <w:r w:rsidRPr="00647EF7">
        <w:rPr>
          <w:sz w:val="24"/>
          <w:szCs w:val="24"/>
          <w:lang w:eastAsia="zh-CN"/>
        </w:rPr>
        <w:t>7.2.5.2</w:t>
      </w:r>
      <w:r w:rsidRPr="00647EF7">
        <w:rPr>
          <w:sz w:val="24"/>
          <w:szCs w:val="24"/>
          <w:lang w:eastAsia="zh-CN"/>
        </w:rPr>
        <w:tab/>
        <w:t>MBS session activation procedure</w:t>
      </w:r>
      <w:bookmarkEnd w:id="7"/>
    </w:p>
    <w:p w14:paraId="0AD9B085" w14:textId="77777777" w:rsidR="001D42FC" w:rsidRPr="001D42FC" w:rsidRDefault="001D42FC" w:rsidP="001D42FC">
      <w:pPr>
        <w:ind w:left="1136"/>
        <w:rPr>
          <w:i/>
          <w:iCs/>
          <w:lang w:eastAsia="zh-CN"/>
        </w:rPr>
      </w:pPr>
      <w:r w:rsidRPr="001D42FC">
        <w:rPr>
          <w:i/>
          <w:iCs/>
          <w:lang w:eastAsia="zh-CN"/>
        </w:rPr>
        <w:t>The following can trigger the MBS session activation procedure:</w:t>
      </w:r>
    </w:p>
    <w:p w14:paraId="5C55A50C" w14:textId="77777777" w:rsidR="001D42FC" w:rsidRPr="001D42FC" w:rsidRDefault="001D42FC" w:rsidP="001D42FC">
      <w:pPr>
        <w:pStyle w:val="B1"/>
        <w:ind w:left="1704"/>
        <w:rPr>
          <w:i/>
          <w:iCs/>
          <w:lang w:eastAsia="zh-CN"/>
        </w:rPr>
      </w:pPr>
      <w:r w:rsidRPr="001D42FC">
        <w:rPr>
          <w:i/>
          <w:iCs/>
          <w:lang w:eastAsia="zh-CN"/>
        </w:rPr>
        <w:t>-</w:t>
      </w:r>
      <w:r w:rsidRPr="001D42FC">
        <w:rPr>
          <w:i/>
          <w:iCs/>
          <w:lang w:eastAsia="zh-CN"/>
        </w:rPr>
        <w:tab/>
        <w:t>AF requests MB-SMF to activate the MBS session;</w:t>
      </w:r>
    </w:p>
    <w:p w14:paraId="5CA9A92E" w14:textId="77777777" w:rsidR="001D42FC" w:rsidRPr="001D42FC" w:rsidRDefault="001D42FC" w:rsidP="001D42FC">
      <w:pPr>
        <w:pStyle w:val="B1"/>
        <w:ind w:left="1704"/>
        <w:rPr>
          <w:i/>
          <w:iCs/>
          <w:lang w:eastAsia="zh-CN"/>
        </w:rPr>
      </w:pPr>
      <w:r w:rsidRPr="001D42FC">
        <w:rPr>
          <w:i/>
          <w:iCs/>
          <w:lang w:eastAsia="zh-CN"/>
        </w:rPr>
        <w:t>-</w:t>
      </w:r>
      <w:r w:rsidRPr="001D42FC">
        <w:rPr>
          <w:i/>
          <w:iCs/>
          <w:lang w:eastAsia="zh-CN"/>
        </w:rPr>
        <w:tab/>
        <w:t>MB-UPF receives the multicast data and notifies MB-SMF.</w:t>
      </w:r>
    </w:p>
    <w:bookmarkStart w:id="8" w:name="_MON_1709667752"/>
    <w:bookmarkEnd w:id="8"/>
    <w:p w14:paraId="73CC3228" w14:textId="77777777" w:rsidR="001D42FC" w:rsidRPr="001D42FC" w:rsidRDefault="001D42FC" w:rsidP="001D42FC">
      <w:pPr>
        <w:pStyle w:val="TH"/>
        <w:ind w:left="1136"/>
        <w:rPr>
          <w:i/>
          <w:iCs/>
        </w:rPr>
      </w:pPr>
      <w:r w:rsidRPr="001D42FC">
        <w:rPr>
          <w:i/>
          <w:iCs/>
        </w:rPr>
        <w:object w:dxaOrig="9214" w:dyaOrig="6943" w14:anchorId="2728B2CE">
          <v:shape id="_x0000_i1027" type="#_x0000_t75" style="width:460.8pt;height:347.2pt" o:ole="">
            <v:imagedata r:id="rId13" o:title=""/>
          </v:shape>
          <o:OLEObject Type="Embed" ProgID="Word.Picture.8" ShapeID="_x0000_i1027" DrawAspect="Content" ObjectID="_1710068440" r:id="rId14"/>
        </w:object>
      </w:r>
    </w:p>
    <w:p w14:paraId="7BAD30AC" w14:textId="77777777" w:rsidR="001D42FC" w:rsidRPr="001D42FC" w:rsidRDefault="001D42FC" w:rsidP="001D42FC">
      <w:pPr>
        <w:pStyle w:val="TF"/>
        <w:ind w:left="1136"/>
        <w:rPr>
          <w:i/>
          <w:iCs/>
          <w:lang w:val="en-US"/>
        </w:rPr>
      </w:pPr>
      <w:r w:rsidRPr="001D42FC">
        <w:rPr>
          <w:i/>
          <w:iCs/>
        </w:rPr>
        <w:t xml:space="preserve">Figure </w:t>
      </w:r>
      <w:r w:rsidRPr="001D42FC">
        <w:rPr>
          <w:i/>
          <w:iCs/>
          <w:lang w:eastAsia="zh-CN"/>
        </w:rPr>
        <w:t>7.2.5.2</w:t>
      </w:r>
      <w:r w:rsidRPr="001D42FC">
        <w:rPr>
          <w:i/>
          <w:iCs/>
          <w:lang w:val="en-US"/>
        </w:rPr>
        <w:t>-1</w:t>
      </w:r>
      <w:r w:rsidRPr="001D42FC">
        <w:rPr>
          <w:i/>
          <w:iCs/>
        </w:rPr>
        <w:t xml:space="preserve">: </w:t>
      </w:r>
      <w:r w:rsidRPr="001D42FC">
        <w:rPr>
          <w:i/>
          <w:iCs/>
          <w:lang w:val="en-US"/>
        </w:rPr>
        <w:t>MBS session activation procedure</w:t>
      </w:r>
    </w:p>
    <w:p w14:paraId="1BCDC1D2" w14:textId="77777777" w:rsidR="005418F5" w:rsidRPr="00944465" w:rsidRDefault="005418F5" w:rsidP="005418F5">
      <w:pPr>
        <w:pStyle w:val="Heading3"/>
        <w:rPr>
          <w:lang w:val="en-US"/>
        </w:rPr>
      </w:pPr>
      <w:r w:rsidRPr="00944465">
        <w:rPr>
          <w:lang w:val="en-US"/>
        </w:rPr>
        <w:t>2.</w:t>
      </w:r>
      <w:r>
        <w:rPr>
          <w:lang w:val="en-US"/>
        </w:rPr>
        <w:t>3</w:t>
      </w:r>
      <w:r w:rsidRPr="00944465">
        <w:rPr>
          <w:lang w:val="en-US"/>
        </w:rPr>
        <w:t>.</w:t>
      </w:r>
      <w:r>
        <w:rPr>
          <w:lang w:val="en-US"/>
        </w:rPr>
        <w:t>1</w:t>
      </w:r>
      <w:r w:rsidRPr="00944465">
        <w:rPr>
          <w:lang w:val="en-US"/>
        </w:rPr>
        <w:t xml:space="preserve"> </w:t>
      </w:r>
      <w:r>
        <w:rPr>
          <w:lang w:val="en-US"/>
        </w:rPr>
        <w:tab/>
      </w:r>
      <w:r w:rsidRPr="00944465">
        <w:rPr>
          <w:lang w:val="en-US"/>
        </w:rPr>
        <w:t xml:space="preserve">Detection of NG-RAN </w:t>
      </w:r>
      <w:r>
        <w:rPr>
          <w:lang w:val="en-US"/>
        </w:rPr>
        <w:t xml:space="preserve">failure with and without </w:t>
      </w:r>
      <w:r w:rsidRPr="00944465">
        <w:rPr>
          <w:lang w:val="en-US"/>
        </w:rPr>
        <w:t>Restart</w:t>
      </w:r>
      <w:r>
        <w:rPr>
          <w:lang w:val="en-US"/>
        </w:rPr>
        <w:t xml:space="preserve"> </w:t>
      </w:r>
    </w:p>
    <w:p w14:paraId="7703AC0C" w14:textId="047EE44A" w:rsidR="00BF2989" w:rsidRDefault="00944465" w:rsidP="00231568">
      <w:pPr>
        <w:rPr>
          <w:lang w:val="en-US"/>
        </w:rPr>
      </w:pPr>
      <w:r>
        <w:rPr>
          <w:lang w:val="en-US"/>
        </w:rPr>
        <w:t xml:space="preserve">When </w:t>
      </w:r>
      <w:r w:rsidR="00904D81">
        <w:rPr>
          <w:lang w:val="en-US"/>
        </w:rPr>
        <w:t xml:space="preserve">a NG-RAN </w:t>
      </w:r>
      <w:r>
        <w:rPr>
          <w:lang w:val="en-US"/>
        </w:rPr>
        <w:t xml:space="preserve">has </w:t>
      </w:r>
      <w:r w:rsidR="00904D81">
        <w:rPr>
          <w:lang w:val="en-US"/>
        </w:rPr>
        <w:t>restart</w:t>
      </w:r>
      <w:r>
        <w:rPr>
          <w:lang w:val="en-US"/>
        </w:rPr>
        <w:t>ed</w:t>
      </w:r>
      <w:r w:rsidR="00904D81">
        <w:rPr>
          <w:lang w:val="en-US"/>
        </w:rPr>
        <w:t xml:space="preserve">, </w:t>
      </w:r>
      <w:r w:rsidR="00DF1ABB">
        <w:rPr>
          <w:lang w:val="en-US"/>
        </w:rPr>
        <w:t xml:space="preserve">it is assumed that </w:t>
      </w:r>
      <w:r>
        <w:rPr>
          <w:lang w:val="en-US"/>
        </w:rPr>
        <w:t xml:space="preserve">the </w:t>
      </w:r>
      <w:r w:rsidR="00904D81">
        <w:rPr>
          <w:lang w:val="en-US"/>
        </w:rPr>
        <w:t>NG-</w:t>
      </w:r>
      <w:r>
        <w:rPr>
          <w:lang w:val="en-US"/>
        </w:rPr>
        <w:t xml:space="preserve">RAN will lose all its session contexts including those session contexts for the MBS sessions. </w:t>
      </w:r>
      <w:r w:rsidR="00D36286">
        <w:rPr>
          <w:lang w:val="en-US"/>
        </w:rPr>
        <w:t xml:space="preserve">There is no Set concept introduced for RAN. </w:t>
      </w:r>
    </w:p>
    <w:p w14:paraId="497F000B" w14:textId="7F659365" w:rsidR="00BF2989" w:rsidRPr="00BF2989" w:rsidRDefault="00BF2989" w:rsidP="00BF2989">
      <w:pPr>
        <w:rPr>
          <w:b/>
          <w:bCs/>
          <w:u w:val="single"/>
          <w:lang w:val="en-US"/>
        </w:rPr>
      </w:pPr>
      <w:r w:rsidRPr="00BF2989">
        <w:rPr>
          <w:b/>
          <w:bCs/>
          <w:u w:val="single"/>
          <w:lang w:val="en-US"/>
        </w:rPr>
        <w:t>Detection via Control Plane path</w:t>
      </w:r>
      <w:r>
        <w:rPr>
          <w:b/>
          <w:bCs/>
          <w:u w:val="single"/>
          <w:lang w:val="en-US"/>
        </w:rPr>
        <w:t xml:space="preserve"> (via N2</w:t>
      </w:r>
      <w:r w:rsidR="00F97AA8">
        <w:rPr>
          <w:b/>
          <w:bCs/>
          <w:u w:val="single"/>
          <w:lang w:val="en-US"/>
        </w:rPr>
        <w:t xml:space="preserve"> by the AMF</w:t>
      </w:r>
      <w:r>
        <w:rPr>
          <w:b/>
          <w:bCs/>
          <w:u w:val="single"/>
          <w:lang w:val="en-US"/>
        </w:rPr>
        <w:t>)</w:t>
      </w:r>
      <w:r w:rsidRPr="00BF2989">
        <w:rPr>
          <w:b/>
          <w:bCs/>
          <w:u w:val="single"/>
          <w:lang w:val="en-US"/>
        </w:rPr>
        <w:t>:</w:t>
      </w:r>
    </w:p>
    <w:p w14:paraId="1B73B757" w14:textId="7720730E" w:rsidR="00DF1ABB" w:rsidRDefault="00624792" w:rsidP="00231568">
      <w:pPr>
        <w:rPr>
          <w:lang w:val="en-US"/>
        </w:rPr>
      </w:pPr>
      <w:r>
        <w:rPr>
          <w:lang w:val="en-US"/>
        </w:rPr>
        <w:t>After being recovered from a restart or a (partial) failure, t</w:t>
      </w:r>
      <w:r w:rsidR="00944465">
        <w:rPr>
          <w:lang w:val="en-US"/>
        </w:rPr>
        <w:t>he NG-RAN</w:t>
      </w:r>
      <w:r>
        <w:rPr>
          <w:lang w:val="en-US"/>
        </w:rPr>
        <w:t xml:space="preserve"> shall</w:t>
      </w:r>
      <w:r w:rsidR="00DF1ABB">
        <w:rPr>
          <w:lang w:val="en-US"/>
        </w:rPr>
        <w:t xml:space="preserve"> notify the </w:t>
      </w:r>
      <w:r w:rsidR="00BF2989">
        <w:rPr>
          <w:lang w:val="en-US"/>
        </w:rPr>
        <w:t xml:space="preserve">(partial) </w:t>
      </w:r>
      <w:r w:rsidR="00DF1ABB">
        <w:rPr>
          <w:lang w:val="en-US"/>
        </w:rPr>
        <w:t>failure</w:t>
      </w:r>
      <w:r w:rsidR="00BF2989">
        <w:rPr>
          <w:lang w:val="en-US"/>
        </w:rPr>
        <w:t xml:space="preserve"> or </w:t>
      </w:r>
      <w:r w:rsidR="00DF1ABB">
        <w:rPr>
          <w:lang w:val="en-US"/>
        </w:rPr>
        <w:t xml:space="preserve">restart to the AMF using NG SETUP Request or NG RESET as specified in 3GPP TS 38.413 [4] as </w:t>
      </w:r>
      <w:r>
        <w:rPr>
          <w:lang w:val="en-US"/>
        </w:rPr>
        <w:t xml:space="preserve">cited </w:t>
      </w:r>
      <w:r w:rsidR="00DF1ABB">
        <w:rPr>
          <w:lang w:val="en-US"/>
        </w:rPr>
        <w:t>below</w:t>
      </w:r>
      <w:r w:rsidR="001D20F7">
        <w:rPr>
          <w:lang w:val="en-US"/>
        </w:rPr>
        <w:t>.</w:t>
      </w:r>
    </w:p>
    <w:p w14:paraId="49A10C50" w14:textId="367E2C4C" w:rsidR="000940DE" w:rsidRDefault="001D20F7" w:rsidP="00231568">
      <w:pPr>
        <w:rPr>
          <w:lang w:val="en-US"/>
        </w:rPr>
      </w:pPr>
      <w:r>
        <w:rPr>
          <w:lang w:val="en-US"/>
        </w:rPr>
        <w:t>As specified in clause 8.2. RFC 4960 [4] for SCTP</w:t>
      </w:r>
      <w:r w:rsidR="00BF2989">
        <w:rPr>
          <w:lang w:val="en-US"/>
        </w:rPr>
        <w:t xml:space="preserve">, which is </w:t>
      </w:r>
      <w:r w:rsidR="00624792">
        <w:rPr>
          <w:lang w:val="en-US"/>
        </w:rPr>
        <w:t xml:space="preserve">the </w:t>
      </w:r>
      <w:r w:rsidR="00BF2989">
        <w:rPr>
          <w:lang w:val="en-US"/>
        </w:rPr>
        <w:t>transport layer protocol for the NGAP over N2 interface</w:t>
      </w:r>
      <w:r>
        <w:rPr>
          <w:lang w:val="en-US"/>
        </w:rPr>
        <w:t xml:space="preserve">, the AMF is </w:t>
      </w:r>
      <w:r w:rsidR="00624792">
        <w:rPr>
          <w:lang w:val="en-US"/>
        </w:rPr>
        <w:t xml:space="preserve">also </w:t>
      </w:r>
      <w:r>
        <w:rPr>
          <w:lang w:val="en-US"/>
        </w:rPr>
        <w:t xml:space="preserve">possible to detect a </w:t>
      </w:r>
      <w:r w:rsidR="00BF2989">
        <w:rPr>
          <w:lang w:val="en-US"/>
        </w:rPr>
        <w:t>NG-RAN failure with restart.</w:t>
      </w:r>
    </w:p>
    <w:p w14:paraId="73FCC372" w14:textId="4F566292" w:rsidR="00647EF7" w:rsidRDefault="00647EF7" w:rsidP="00231568">
      <w:pPr>
        <w:rPr>
          <w:b/>
          <w:bCs/>
          <w:lang w:val="en-US"/>
        </w:rPr>
      </w:pPr>
      <w:r>
        <w:rPr>
          <w:b/>
          <w:bCs/>
          <w:lang w:val="en-US"/>
        </w:rPr>
        <w:t>Observation</w:t>
      </w:r>
      <w:r w:rsidR="00624792" w:rsidRPr="00624792">
        <w:rPr>
          <w:b/>
          <w:bCs/>
          <w:lang w:val="en-US"/>
        </w:rPr>
        <w:t xml:space="preserve"> </w:t>
      </w:r>
      <w:r w:rsidR="005418F5">
        <w:rPr>
          <w:b/>
          <w:bCs/>
          <w:lang w:val="en-US"/>
        </w:rPr>
        <w:t>2</w:t>
      </w:r>
      <w:r w:rsidR="00624792" w:rsidRPr="00624792">
        <w:rPr>
          <w:b/>
          <w:bCs/>
          <w:lang w:val="en-US"/>
        </w:rPr>
        <w:t xml:space="preserve">: </w:t>
      </w:r>
    </w:p>
    <w:p w14:paraId="16939B76" w14:textId="77777777" w:rsidR="00647EF7" w:rsidRPr="001F541A" w:rsidRDefault="00647EF7" w:rsidP="00647EF7">
      <w:pPr>
        <w:ind w:left="284"/>
        <w:rPr>
          <w:b/>
          <w:bCs/>
          <w:lang w:val="en-US"/>
        </w:rPr>
      </w:pPr>
      <w:r w:rsidRPr="001F541A">
        <w:rPr>
          <w:b/>
          <w:bCs/>
          <w:lang w:val="en-US"/>
        </w:rPr>
        <w:t xml:space="preserve">Detection of NG-RAN failure with or without restart can be done by the AMF WITHOUT any protocol impact per existing specification. The AMF can </w:t>
      </w:r>
      <w:r>
        <w:rPr>
          <w:b/>
          <w:bCs/>
          <w:lang w:val="en-US"/>
        </w:rPr>
        <w:t xml:space="preserve">also </w:t>
      </w:r>
      <w:r w:rsidRPr="001F541A">
        <w:rPr>
          <w:b/>
          <w:bCs/>
          <w:lang w:val="en-US"/>
        </w:rPr>
        <w:t>report such a NG-RAN failure with or without restart to the MB-SMF using existing Namf_MBSBroadcast ContextStatusNotify service operation.</w:t>
      </w:r>
    </w:p>
    <w:p w14:paraId="20262D4E" w14:textId="40106D4E" w:rsidR="00647EF7" w:rsidRDefault="00647EF7" w:rsidP="00647EF7">
      <w:pPr>
        <w:rPr>
          <w:b/>
          <w:bCs/>
          <w:u w:val="single"/>
        </w:rPr>
      </w:pPr>
      <w:bookmarkStart w:id="9" w:name="_Hlk91202666"/>
      <w:r w:rsidRPr="00BF2989">
        <w:rPr>
          <w:b/>
          <w:bCs/>
          <w:u w:val="single"/>
        </w:rPr>
        <w:t>Detection via User Plane path</w:t>
      </w:r>
      <w:r>
        <w:rPr>
          <w:b/>
          <w:bCs/>
          <w:u w:val="single"/>
        </w:rPr>
        <w:t xml:space="preserve"> and report the NG-RAN failure / restart to the SMF:</w:t>
      </w:r>
    </w:p>
    <w:p w14:paraId="15AF3DEA" w14:textId="77777777" w:rsidR="00647EF7" w:rsidRDefault="00647EF7" w:rsidP="00647EF7">
      <w:pPr>
        <w:rPr>
          <w:b/>
          <w:bCs/>
          <w:u w:val="single"/>
        </w:rPr>
      </w:pPr>
      <w:r>
        <w:rPr>
          <w:b/>
          <w:bCs/>
          <w:u w:val="single"/>
        </w:rPr>
        <w:t>1). In case the failed NG-RAN uses the Individual Delivery, the restart or failure of NG-RAN can be detected by the UPF:</w:t>
      </w:r>
    </w:p>
    <w:p w14:paraId="7C373F75" w14:textId="77777777" w:rsidR="00647EF7" w:rsidRPr="000F0BA9" w:rsidRDefault="00647EF7" w:rsidP="00647EF7">
      <w:pPr>
        <w:pStyle w:val="ListParagraph"/>
        <w:numPr>
          <w:ilvl w:val="0"/>
          <w:numId w:val="1"/>
        </w:numPr>
      </w:pPr>
      <w:r w:rsidRPr="000F0BA9">
        <w:t xml:space="preserve">The restarted NG-RAN will not recognize the DL F-TEID allocated by the NG-RAN before its restart for a given PDU session (which is associated with the MBS session), hence the NG-RAN will send GTP-U Error Indication. The GTP-U Error Indication will be further reported to the SMF. The SMF will be able to know which PDU session is affected by the NG-RAN restart. </w:t>
      </w:r>
    </w:p>
    <w:p w14:paraId="6E8A6303" w14:textId="77777777" w:rsidR="00647EF7" w:rsidRDefault="00647EF7" w:rsidP="00647EF7">
      <w:pPr>
        <w:pStyle w:val="ListParagraph"/>
        <w:numPr>
          <w:ilvl w:val="0"/>
          <w:numId w:val="1"/>
        </w:numPr>
      </w:pPr>
      <w:r w:rsidRPr="000F0BA9">
        <w:t xml:space="preserve">The UPF will send periodically Echo Request message to detect liveness of a GTP-U path identified by the IP Address within the DL F-TEID. So, the UPF will be able to detect GTP-U Path failure towards the NG-RAN </w:t>
      </w:r>
      <w:r w:rsidRPr="000F0BA9">
        <w:lastRenderedPageBreak/>
        <w:t>and if the failure is detected, the MB-UPF will also reported to the SMF. The SMF will be able to figure it out PDU sessions affected by the NG-RAN restart or failure.</w:t>
      </w:r>
    </w:p>
    <w:p w14:paraId="4E055F80" w14:textId="77777777" w:rsidR="00647EF7" w:rsidRPr="00647EF7" w:rsidRDefault="00647EF7" w:rsidP="00647EF7">
      <w:pPr>
        <w:rPr>
          <w:b/>
          <w:bCs/>
          <w:u w:val="single"/>
        </w:rPr>
      </w:pPr>
      <w:bookmarkStart w:id="10" w:name="_Hlk91202639"/>
      <w:bookmarkEnd w:id="9"/>
      <w:r w:rsidRPr="00647EF7">
        <w:rPr>
          <w:b/>
          <w:bCs/>
          <w:u w:val="single"/>
        </w:rPr>
        <w:t>Even for shared delivery:</w:t>
      </w:r>
    </w:p>
    <w:p w14:paraId="3F2DA39E" w14:textId="5DBAE908" w:rsidR="00647EF7" w:rsidRDefault="00647EF7" w:rsidP="00647EF7">
      <w:pPr>
        <w:pStyle w:val="ListParagraph"/>
        <w:numPr>
          <w:ilvl w:val="0"/>
          <w:numId w:val="1"/>
        </w:numPr>
      </w:pPr>
      <w:r>
        <w:t xml:space="preserve">Since DL TEID will be anyway allocated by the NG-RAN though there is no DL </w:t>
      </w:r>
      <w:r w:rsidR="0036121F">
        <w:t xml:space="preserve">MBS session </w:t>
      </w:r>
      <w:r>
        <w:t xml:space="preserve">data to </w:t>
      </w:r>
      <w:r w:rsidR="0036121F">
        <w:t xml:space="preserve">be </w:t>
      </w:r>
      <w:r>
        <w:t>sen</w:t>
      </w:r>
      <w:r w:rsidR="0036121F">
        <w:t>t towards</w:t>
      </w:r>
      <w:r>
        <w:t xml:space="preserve">, so, the UPF </w:t>
      </w:r>
      <w:r w:rsidR="008D3906">
        <w:t>can</w:t>
      </w:r>
      <w:r>
        <w:t xml:space="preserve"> still send Echo Request towards that IP address in the DL tunnel information, and if Echo Response contains Recovery Information, the UPF can detect NG-RAN restart</w:t>
      </w:r>
      <w:r w:rsidR="008D3906">
        <w:t>, and it is able to detect NG-RAN failure as well</w:t>
      </w:r>
      <w:r>
        <w:t xml:space="preserve">, </w:t>
      </w:r>
      <w:r w:rsidR="008D3906">
        <w:t>then</w:t>
      </w:r>
      <w:r>
        <w:t xml:space="preserve"> it will report </w:t>
      </w:r>
      <w:r w:rsidR="008D3906">
        <w:t xml:space="preserve">such event </w:t>
      </w:r>
      <w:r>
        <w:t xml:space="preserve">to the SMF. So that, </w:t>
      </w:r>
      <w:r w:rsidRPr="000F0BA9">
        <w:t>The SMF will be able to figure it out PDU sessions affected by the NG-RAN restart or failure.</w:t>
      </w:r>
    </w:p>
    <w:p w14:paraId="54EAB060" w14:textId="77777777" w:rsidR="00647EF7" w:rsidRDefault="00647EF7" w:rsidP="00647EF7">
      <w:pPr>
        <w:pStyle w:val="ListParagraph"/>
      </w:pPr>
    </w:p>
    <w:p w14:paraId="4A7D33C2" w14:textId="701766E0" w:rsidR="00647EF7" w:rsidRPr="008D3906" w:rsidRDefault="00647EF7" w:rsidP="008D3906">
      <w:pPr>
        <w:rPr>
          <w:b/>
          <w:bCs/>
        </w:rPr>
      </w:pPr>
      <w:r w:rsidRPr="008D3906">
        <w:rPr>
          <w:b/>
          <w:bCs/>
        </w:rPr>
        <w:t>Per existing specification, the UPF can perfectly detect NG-RAN failure or restart for a MBS multicast session, and report such event to the SMF, and the SMF is able to derive affected PDU sessions and determine to perform MBS multicast session restoration procedure.</w:t>
      </w:r>
    </w:p>
    <w:bookmarkEnd w:id="10"/>
    <w:p w14:paraId="23D77017" w14:textId="0F16FF2D" w:rsidR="009700E0" w:rsidRDefault="009700E0" w:rsidP="009700E0">
      <w:pPr>
        <w:rPr>
          <w:b/>
          <w:bCs/>
          <w:u w:val="single"/>
        </w:rPr>
      </w:pPr>
      <w:r>
        <w:rPr>
          <w:b/>
          <w:bCs/>
          <w:u w:val="single"/>
        </w:rPr>
        <w:t>2). In case the failed NG-RAN uses the Shared Delivery, the restart or failure of NG-RAN can be detected by the MB-UPF as described below:</w:t>
      </w:r>
    </w:p>
    <w:p w14:paraId="1AF3E1D3" w14:textId="77777777" w:rsidR="009700E0" w:rsidRDefault="009700E0" w:rsidP="009700E0">
      <w:pPr>
        <w:rPr>
          <w:b/>
          <w:bCs/>
          <w:u w:val="single"/>
        </w:rPr>
      </w:pPr>
      <w:r>
        <w:rPr>
          <w:b/>
          <w:bCs/>
          <w:u w:val="single"/>
        </w:rPr>
        <w:t>When unicast transport over N3mb is used:</w:t>
      </w:r>
    </w:p>
    <w:p w14:paraId="192B095C" w14:textId="77777777" w:rsidR="009700E0" w:rsidRPr="00150EDF" w:rsidRDefault="009700E0" w:rsidP="009700E0">
      <w:pPr>
        <w:pStyle w:val="ListParagraph"/>
        <w:numPr>
          <w:ilvl w:val="0"/>
          <w:numId w:val="2"/>
        </w:numPr>
      </w:pPr>
      <w:r w:rsidRPr="00150EDF">
        <w:t xml:space="preserve">The restarted NG-RAN will not recognize the DL F-TEID allocated by the NG-RAN before its restart, hence the NG-RAN will send GTP-U Error Indication for any DL MBS Session data. The GTP-U Error Indication will be further reported to the MB-SMF.  </w:t>
      </w:r>
    </w:p>
    <w:p w14:paraId="2312E09F" w14:textId="77777777" w:rsidR="009700E0" w:rsidRPr="00150EDF" w:rsidRDefault="009700E0" w:rsidP="009700E0">
      <w:pPr>
        <w:pStyle w:val="ListParagraph"/>
        <w:numPr>
          <w:ilvl w:val="0"/>
          <w:numId w:val="2"/>
        </w:numPr>
      </w:pPr>
      <w:r w:rsidRPr="00150EDF">
        <w:t>The MB-UPF will send periodically Echo Request message to detect liveness of a GTP-U path identified by the IP Address within the DL F-TEID. So, the MB-UPF will be able to detect GTP-U Path failure towards the NG-RAN and if the failure is detected, the MB-UPF will also reported to the MB-SMF.</w:t>
      </w:r>
    </w:p>
    <w:p w14:paraId="263FF134" w14:textId="77777777" w:rsidR="009700E0" w:rsidRPr="00150EDF" w:rsidRDefault="009700E0" w:rsidP="009700E0">
      <w:pPr>
        <w:rPr>
          <w:b/>
          <w:bCs/>
          <w:u w:val="single"/>
        </w:rPr>
      </w:pPr>
      <w:r w:rsidRPr="00150EDF">
        <w:rPr>
          <w:b/>
          <w:bCs/>
          <w:u w:val="single"/>
        </w:rPr>
        <w:t>When multicast transport over N3mb is used:</w:t>
      </w:r>
    </w:p>
    <w:p w14:paraId="5E39812D" w14:textId="77777777" w:rsidR="009700E0" w:rsidRDefault="009700E0" w:rsidP="009700E0">
      <w:pPr>
        <w:pStyle w:val="ListParagraph"/>
        <w:numPr>
          <w:ilvl w:val="0"/>
          <w:numId w:val="3"/>
        </w:numPr>
      </w:pPr>
      <w:r w:rsidRPr="00834EC8">
        <w:t xml:space="preserve">The NG-RAN </w:t>
      </w:r>
      <w:r w:rsidRPr="009700E0">
        <w:t xml:space="preserve">The MB-UPF cannot detect the NG-RAN failure with or with restart, unless additional transport layer I address provided by the failed NG-RAN, which requires extra NGAP change. On the other hand, there is no resource allocated in MB-UPF for multicast transport, there is no need for any restoration procedure. </w:t>
      </w:r>
    </w:p>
    <w:p w14:paraId="327F03FB" w14:textId="508C6BC6" w:rsidR="008D3906" w:rsidRPr="008D3906" w:rsidRDefault="008D3906" w:rsidP="008D3906">
      <w:pPr>
        <w:rPr>
          <w:lang w:val="en-US"/>
        </w:rPr>
      </w:pPr>
      <w:r w:rsidRPr="008D3906">
        <w:rPr>
          <w:lang w:val="en-US"/>
        </w:rPr>
        <w:t>NOTE:  In case the failed NG-RAN uses the Shared Delivery, the restart or failure of NG-RAN can be detected by the MB-UPF if unicast transport over N3mb is used, however the MB-SMF is unable to figure it out which UEs have joined the MBS multicast session.</w:t>
      </w:r>
      <w:r>
        <w:rPr>
          <w:lang w:val="en-US"/>
        </w:rPr>
        <w:t xml:space="preserve"> The restoration of Multicast MBS session needs to be perform</w:t>
      </w:r>
      <w:r w:rsidR="006C4E14">
        <w:rPr>
          <w:lang w:val="en-US"/>
        </w:rPr>
        <w:t>ed</w:t>
      </w:r>
      <w:r>
        <w:rPr>
          <w:lang w:val="en-US"/>
        </w:rPr>
        <w:t xml:space="preserve"> by the SMF.</w:t>
      </w:r>
    </w:p>
    <w:p w14:paraId="2C0112E9" w14:textId="76B09DA3" w:rsidR="009700E0" w:rsidRPr="009700E0" w:rsidRDefault="009700E0" w:rsidP="009700E0">
      <w:pPr>
        <w:rPr>
          <w:b/>
          <w:bCs/>
        </w:rPr>
      </w:pPr>
      <w:r>
        <w:rPr>
          <w:b/>
          <w:bCs/>
        </w:rPr>
        <w:t>So, w</w:t>
      </w:r>
      <w:r w:rsidRPr="009700E0">
        <w:rPr>
          <w:b/>
          <w:bCs/>
        </w:rPr>
        <w:t>hen the MB-SMF is notified by the MB-UPF about the NG-RAN restart/failure</w:t>
      </w:r>
      <w:r>
        <w:rPr>
          <w:b/>
          <w:bCs/>
        </w:rPr>
        <w:t xml:space="preserve"> via the PFCP Session Report Request message to report receiving of GTP-U Error Indication, or via the PFCP </w:t>
      </w:r>
      <w:r w:rsidR="00842DBE">
        <w:rPr>
          <w:b/>
          <w:bCs/>
        </w:rPr>
        <w:t>Node Report Request message to report GTP-U path failure or remote GTP-U entity restart</w:t>
      </w:r>
      <w:r w:rsidRPr="009700E0">
        <w:rPr>
          <w:b/>
          <w:bCs/>
        </w:rPr>
        <w:t xml:space="preserve">, the remote NG-RAN DL F-TEID can be removed by PFCP Session Modification Procedure in case of unicast transport; </w:t>
      </w:r>
      <w:r w:rsidR="00842DBE">
        <w:rPr>
          <w:b/>
          <w:bCs/>
        </w:rPr>
        <w:t xml:space="preserve">while since </w:t>
      </w:r>
      <w:r w:rsidRPr="009700E0">
        <w:rPr>
          <w:b/>
          <w:bCs/>
        </w:rPr>
        <w:t>there is no additional resource allocated in MB-UPF in case of multicast transport</w:t>
      </w:r>
      <w:r w:rsidR="00842DBE">
        <w:rPr>
          <w:b/>
          <w:bCs/>
        </w:rPr>
        <w:t>, no further restoration action to be taken.</w:t>
      </w:r>
    </w:p>
    <w:p w14:paraId="20B20C3C" w14:textId="57BB2C41" w:rsidR="0036135D" w:rsidRPr="00842DBE" w:rsidRDefault="00467DAA" w:rsidP="00231568">
      <w:pPr>
        <w:rPr>
          <w:b/>
          <w:bCs/>
          <w:sz w:val="24"/>
          <w:szCs w:val="24"/>
          <w:u w:val="single"/>
          <w:lang w:val="en-US"/>
        </w:rPr>
      </w:pPr>
      <w:r w:rsidRPr="00842DBE">
        <w:rPr>
          <w:b/>
          <w:bCs/>
          <w:sz w:val="24"/>
          <w:szCs w:val="24"/>
          <w:u w:val="single"/>
          <w:lang w:val="en-US"/>
        </w:rPr>
        <w:t>Evaluations:</w:t>
      </w:r>
    </w:p>
    <w:p w14:paraId="170F553E" w14:textId="2CA9F15F" w:rsidR="005418F5" w:rsidRPr="003D2804" w:rsidRDefault="00467DAA" w:rsidP="003D2804">
      <w:pPr>
        <w:pStyle w:val="ListParagraph"/>
        <w:numPr>
          <w:ilvl w:val="0"/>
          <w:numId w:val="5"/>
        </w:numPr>
        <w:rPr>
          <w:lang w:val="en-US"/>
        </w:rPr>
      </w:pPr>
      <w:r w:rsidRPr="003D2804">
        <w:rPr>
          <w:lang w:val="en-US"/>
        </w:rPr>
        <w:t>There is no mechanism for the AMF to report NG-RAN failure with or without restart to the SMF</w:t>
      </w:r>
      <w:r w:rsidR="005418F5" w:rsidRPr="003D2804">
        <w:rPr>
          <w:lang w:val="en-US"/>
        </w:rPr>
        <w:t>, there is no mechanism either to enable the AMF to report affected UEs to the SMF.</w:t>
      </w:r>
    </w:p>
    <w:p w14:paraId="7F0B51C4" w14:textId="20F43FC9" w:rsidR="005418F5" w:rsidRDefault="005418F5" w:rsidP="003D2804">
      <w:pPr>
        <w:pStyle w:val="ListParagraph"/>
        <w:numPr>
          <w:ilvl w:val="0"/>
          <w:numId w:val="5"/>
        </w:numPr>
        <w:rPr>
          <w:lang w:val="en-US"/>
        </w:rPr>
      </w:pPr>
      <w:r w:rsidRPr="003D2804">
        <w:rPr>
          <w:lang w:val="en-US"/>
        </w:rPr>
        <w:t xml:space="preserve">Relying on the UPF detection of NG-RAN failure with or without </w:t>
      </w:r>
      <w:r w:rsidR="00842DBE">
        <w:rPr>
          <w:lang w:val="en-US"/>
        </w:rPr>
        <w:t xml:space="preserve">restart </w:t>
      </w:r>
      <w:r w:rsidRPr="003D2804">
        <w:rPr>
          <w:lang w:val="en-US"/>
        </w:rPr>
        <w:t xml:space="preserve">naturally enable the SMF to know which UEs are affected and thus the SMF can start </w:t>
      </w:r>
      <w:r w:rsidR="00842DBE">
        <w:rPr>
          <w:lang w:val="en-US"/>
        </w:rPr>
        <w:t xml:space="preserve">Multicast </w:t>
      </w:r>
      <w:r w:rsidRPr="003D2804">
        <w:rPr>
          <w:lang w:val="en-US"/>
        </w:rPr>
        <w:t>MBS session in the concerning NG-RAN for these UEs</w:t>
      </w:r>
      <w:r w:rsidR="00842DBE">
        <w:rPr>
          <w:lang w:val="en-US"/>
        </w:rPr>
        <w:t xml:space="preserve"> who have joined the Multicast MBS session</w:t>
      </w:r>
      <w:r w:rsidRPr="003D2804">
        <w:rPr>
          <w:lang w:val="en-US"/>
        </w:rPr>
        <w:t>.</w:t>
      </w:r>
      <w:r w:rsidR="00842DBE">
        <w:rPr>
          <w:lang w:val="en-US"/>
        </w:rPr>
        <w:t xml:space="preserve"> </w:t>
      </w:r>
    </w:p>
    <w:p w14:paraId="47667D5B" w14:textId="1B4B9D60" w:rsidR="00842DBE" w:rsidRPr="003D2804" w:rsidRDefault="00842DBE" w:rsidP="003D2804">
      <w:pPr>
        <w:pStyle w:val="ListParagraph"/>
        <w:numPr>
          <w:ilvl w:val="0"/>
          <w:numId w:val="5"/>
        </w:numPr>
        <w:rPr>
          <w:lang w:val="en-US"/>
        </w:rPr>
      </w:pPr>
      <w:r>
        <w:rPr>
          <w:lang w:val="en-US"/>
        </w:rPr>
        <w:t xml:space="preserve">Relying on the MB-UPF detection of </w:t>
      </w:r>
      <w:r w:rsidRPr="003D2804">
        <w:rPr>
          <w:lang w:val="en-US"/>
        </w:rPr>
        <w:t>NG-RAN failure without</w:t>
      </w:r>
      <w:r>
        <w:rPr>
          <w:lang w:val="en-US"/>
        </w:rPr>
        <w:t xml:space="preserve"> restart can avoid sending MBS session data to the blackhole. </w:t>
      </w:r>
    </w:p>
    <w:p w14:paraId="6A203C65" w14:textId="7E0225F4" w:rsidR="00662374" w:rsidRPr="006B5418" w:rsidRDefault="00662374" w:rsidP="003D2804">
      <w:pPr>
        <w:pStyle w:val="Heading1"/>
        <w:rPr>
          <w:lang w:val="en-US"/>
        </w:rPr>
      </w:pPr>
      <w:r>
        <w:rPr>
          <w:lang w:val="en-US"/>
        </w:rPr>
        <w:t>3</w:t>
      </w:r>
      <w:r w:rsidRPr="006B5418">
        <w:rPr>
          <w:lang w:val="en-US"/>
        </w:rPr>
        <w:t xml:space="preserve">. </w:t>
      </w:r>
      <w:r>
        <w:rPr>
          <w:lang w:val="en-US"/>
        </w:rPr>
        <w:t>Proposal</w:t>
      </w:r>
    </w:p>
    <w:p w14:paraId="239E98F6" w14:textId="2F028D68" w:rsidR="00AC7174" w:rsidRDefault="00AC7174" w:rsidP="00231568">
      <w:pPr>
        <w:rPr>
          <w:lang w:val="en-US"/>
        </w:rPr>
      </w:pPr>
      <w:r>
        <w:rPr>
          <w:lang w:val="en-US"/>
        </w:rPr>
        <w:t xml:space="preserve">It is proposed that 3GPP CT4 should proceed to specify </w:t>
      </w:r>
      <w:r w:rsidR="005418F5">
        <w:rPr>
          <w:lang w:val="en-US"/>
        </w:rPr>
        <w:t xml:space="preserve">MBS Multicast session restoration </w:t>
      </w:r>
      <w:r w:rsidR="00842DBE">
        <w:rPr>
          <w:lang w:val="en-US"/>
        </w:rPr>
        <w:t xml:space="preserve">procedures </w:t>
      </w:r>
      <w:r w:rsidR="005418F5">
        <w:rPr>
          <w:lang w:val="en-US"/>
        </w:rPr>
        <w:t xml:space="preserve">relying on </w:t>
      </w:r>
      <w:r w:rsidR="005418F5" w:rsidRPr="005418F5">
        <w:rPr>
          <w:lang w:val="en-US"/>
        </w:rPr>
        <w:t>UPF</w:t>
      </w:r>
      <w:r w:rsidR="00842DBE">
        <w:rPr>
          <w:lang w:val="en-US"/>
        </w:rPr>
        <w:t xml:space="preserve"> and MB-UPF</w:t>
      </w:r>
      <w:r w:rsidR="005418F5" w:rsidRPr="005418F5">
        <w:rPr>
          <w:lang w:val="en-US"/>
        </w:rPr>
        <w:t xml:space="preserve"> detection of NG-RAN failure with or without</w:t>
      </w:r>
      <w:r w:rsidR="005418F5">
        <w:rPr>
          <w:lang w:val="en-US"/>
        </w:rPr>
        <w:t xml:space="preserve"> as </w:t>
      </w:r>
      <w:r w:rsidR="008D3906">
        <w:rPr>
          <w:lang w:val="en-US"/>
        </w:rPr>
        <w:t>illustrated as below.</w:t>
      </w:r>
      <w:r w:rsidR="004734BC">
        <w:rPr>
          <w:lang w:val="en-US"/>
        </w:rPr>
        <w:t xml:space="preserve"> It is captured in C4-222</w:t>
      </w:r>
      <w:r w:rsidR="002C68F6">
        <w:rPr>
          <w:lang w:val="en-US"/>
        </w:rPr>
        <w:t>200</w:t>
      </w:r>
      <w:r w:rsidR="004734BC">
        <w:rPr>
          <w:lang w:val="en-US"/>
        </w:rPr>
        <w:t>.</w:t>
      </w:r>
    </w:p>
    <w:p w14:paraId="3AB1FFB9" w14:textId="77777777" w:rsidR="004734BC" w:rsidRDefault="004734BC" w:rsidP="00231568">
      <w:pPr>
        <w:rPr>
          <w:lang w:val="en-US"/>
        </w:rPr>
      </w:pPr>
    </w:p>
    <w:p w14:paraId="30E59315" w14:textId="75E5F615" w:rsidR="004734BC" w:rsidRDefault="00562192" w:rsidP="00231568">
      <w:pPr>
        <w:rPr>
          <w:lang w:val="en-US"/>
        </w:rPr>
      </w:pPr>
      <w:r>
        <w:rPr>
          <w:rFonts w:eastAsiaTheme="minorEastAsia"/>
        </w:rPr>
        <w:object w:dxaOrig="10921" w:dyaOrig="9151" w14:anchorId="0378074F">
          <v:shape id="_x0000_i1028" type="#_x0000_t75" style="width:486pt;height:383.6pt" o:ole="">
            <v:imagedata r:id="rId15" o:title="" croptop="-564f" cropbottom="-7409f" cropright="-12711f"/>
          </v:shape>
          <o:OLEObject Type="Embed" ProgID="Visio.Drawing.11" ShapeID="_x0000_i1028" DrawAspect="Content" ObjectID="_1710068441" r:id="rId16"/>
        </w:object>
      </w:r>
    </w:p>
    <w:p w14:paraId="684551A8" w14:textId="77777777" w:rsidR="004734BC" w:rsidRDefault="004734BC" w:rsidP="004734BC">
      <w:pPr>
        <w:pStyle w:val="B1"/>
      </w:pPr>
    </w:p>
    <w:p w14:paraId="505086D1" w14:textId="332C462C" w:rsidR="005D55F5" w:rsidRDefault="005D55F5" w:rsidP="005D55F5">
      <w:pPr>
        <w:pStyle w:val="B1"/>
      </w:pPr>
      <w:r>
        <w:t xml:space="preserve">1. </w:t>
      </w:r>
      <w:r>
        <w:tab/>
        <w:t>The NG-RAN has failed with or without restart.</w:t>
      </w:r>
    </w:p>
    <w:p w14:paraId="0FA2EB2D" w14:textId="19F769D0" w:rsidR="004734BC" w:rsidRDefault="005D55F5" w:rsidP="004734BC">
      <w:pPr>
        <w:pStyle w:val="B1"/>
      </w:pPr>
      <w:r>
        <w:t xml:space="preserve">2. </w:t>
      </w:r>
      <w:r w:rsidR="004734BC">
        <w:tab/>
        <w:t xml:space="preserve">The </w:t>
      </w:r>
      <w:r>
        <w:t>UPF receive GTP-U Error Indication when the NG-RAN recovers from its restart for individual delivery.</w:t>
      </w:r>
    </w:p>
    <w:p w14:paraId="5BB2F0CA" w14:textId="3D70BD7C" w:rsidR="005D55F5" w:rsidRDefault="005D55F5" w:rsidP="005D55F5">
      <w:pPr>
        <w:pStyle w:val="B1"/>
      </w:pPr>
      <w:r>
        <w:t>2a. The MB-UPF receives GTP-U Error Indication when the NG-RAN recovers from its restart for unicast transport over N3mb.</w:t>
      </w:r>
    </w:p>
    <w:p w14:paraId="5FB0ACE7" w14:textId="77777777" w:rsidR="005D55F5" w:rsidRDefault="004734BC" w:rsidP="004734BC">
      <w:pPr>
        <w:pStyle w:val="B1"/>
      </w:pPr>
      <w:r>
        <w:t>3.</w:t>
      </w:r>
      <w:r>
        <w:tab/>
        <w:t xml:space="preserve">The </w:t>
      </w:r>
      <w:r w:rsidR="005D55F5">
        <w:t>UPF sends Echo Request message towards the NG-RAN using the IP address included in the DL F-TEID, thus the UPF detects the NG-RAN has failed with or without restart.</w:t>
      </w:r>
    </w:p>
    <w:p w14:paraId="40982E6E" w14:textId="2C8EF636" w:rsidR="005D55F5" w:rsidRDefault="005D55F5" w:rsidP="005D55F5">
      <w:pPr>
        <w:pStyle w:val="B1"/>
      </w:pPr>
      <w:r>
        <w:t xml:space="preserve">3a. </w:t>
      </w:r>
      <w:r w:rsidR="004734BC">
        <w:t xml:space="preserve"> </w:t>
      </w:r>
      <w:r>
        <w:t>The MB-UPF sends Echo Request message towards the NG-RAN using the IP address included in the DL F-TEID for unicast transport over N3mb, thus the MB-UPF detects the NG-RAN has failed with or without restart.</w:t>
      </w:r>
    </w:p>
    <w:p w14:paraId="7824E487" w14:textId="2BD29ECA" w:rsidR="004734BC" w:rsidRDefault="005D55F5" w:rsidP="005D55F5">
      <w:pPr>
        <w:pStyle w:val="B1"/>
      </w:pPr>
      <w:r>
        <w:t>4.</w:t>
      </w:r>
      <w:r>
        <w:tab/>
        <w:t>The UPF sends PFCP Session Report Request messages to the SMF to report receiving of GTP-U Error Indication message, or sends a PFCP Node Report Request message to the SMF to report the GTP-U path failure towards the NG-RAN or the remote GTP-U entity has restarted.</w:t>
      </w:r>
    </w:p>
    <w:p w14:paraId="0506E8B4" w14:textId="77777777" w:rsidR="00631223" w:rsidRDefault="005D55F5" w:rsidP="005D55F5">
      <w:pPr>
        <w:pStyle w:val="B1"/>
      </w:pPr>
      <w:r>
        <w:t>5</w:t>
      </w:r>
      <w:r w:rsidR="00631223">
        <w:t>.</w:t>
      </w:r>
      <w:r w:rsidR="00631223">
        <w:tab/>
        <w:t xml:space="preserve">The SMF sends PFCP Session Modification Request message to request the UPF to remove DL-FTEID allocated by the failed NG-RAN and buffer the MBS session data in case individual delivery. </w:t>
      </w:r>
    </w:p>
    <w:p w14:paraId="4A22708B" w14:textId="2858A2A4" w:rsidR="005D55F5" w:rsidRDefault="00631223" w:rsidP="005D55F5">
      <w:pPr>
        <w:pStyle w:val="B1"/>
      </w:pPr>
      <w:r>
        <w:t>6.</w:t>
      </w:r>
      <w:r>
        <w:tab/>
        <w:t>The MB-UPF sends PFCP Session Report Request messages to the MB-SMF to report receiving of GTP-U Error Indication message, or sends a PFCP Node Report Request message to the MB-SMF to report the GTP-U path failure towards the NG-RAN or the remote GTP-U entity has restarted, for unicast transport for N3mb.</w:t>
      </w:r>
    </w:p>
    <w:p w14:paraId="6B6431C3" w14:textId="3EF4409D" w:rsidR="00631223" w:rsidRDefault="00631223" w:rsidP="005D55F5">
      <w:pPr>
        <w:pStyle w:val="B1"/>
      </w:pPr>
      <w:r>
        <w:t>7.</w:t>
      </w:r>
      <w:r>
        <w:tab/>
        <w:t>The MB-SMF sends PFCP Session Modification Request message to request the MB-UPF to remove DL-FTEID allocated by the failed NG-RAN.</w:t>
      </w:r>
    </w:p>
    <w:p w14:paraId="3A5FFE50" w14:textId="51EE0DE9" w:rsidR="004734BC" w:rsidRDefault="00631223" w:rsidP="004734BC">
      <w:pPr>
        <w:pStyle w:val="B1"/>
      </w:pPr>
      <w:r>
        <w:t>8</w:t>
      </w:r>
      <w:r w:rsidR="004734BC">
        <w:t>.</w:t>
      </w:r>
      <w:r w:rsidR="004734BC">
        <w:tab/>
        <w:t xml:space="preserve">The </w:t>
      </w:r>
      <w:r>
        <w:t xml:space="preserve">SMF derives UEs who have joined the MBS session(s) </w:t>
      </w:r>
      <w:r w:rsidR="00562192">
        <w:t xml:space="preserve">which </w:t>
      </w:r>
      <w:r>
        <w:t xml:space="preserve">are affected by the NG-RAN failure. </w:t>
      </w:r>
    </w:p>
    <w:p w14:paraId="3F908698" w14:textId="4F433768" w:rsidR="00631223" w:rsidRDefault="00631223" w:rsidP="00631223">
      <w:pPr>
        <w:pStyle w:val="B1"/>
      </w:pPr>
      <w:r>
        <w:lastRenderedPageBreak/>
        <w:t>9.</w:t>
      </w:r>
      <w:r>
        <w:tab/>
        <w:t xml:space="preserve">The SMF continues with MBS session activation procedure as specified in clause 7.2.5.2 of 3GPP TS 23.247 [x] starting from the step 3 to restore the MBS sessions for affected UEs for each MBS sessions which were activated in the NG-RAN.  </w:t>
      </w:r>
    </w:p>
    <w:p w14:paraId="78469BA2" w14:textId="575C6CEB" w:rsidR="00AC7174" w:rsidRDefault="00AC7174" w:rsidP="002677C3">
      <w:pPr>
        <w:rPr>
          <w:lang w:val="en-US"/>
        </w:rPr>
      </w:pPr>
    </w:p>
    <w:p w14:paraId="70D541AC" w14:textId="30A2953E" w:rsidR="00662374" w:rsidRPr="006B5418" w:rsidRDefault="00662374" w:rsidP="003D2804">
      <w:pPr>
        <w:pStyle w:val="Heading1"/>
        <w:rPr>
          <w:lang w:val="en-US"/>
        </w:rPr>
      </w:pPr>
      <w:r>
        <w:rPr>
          <w:lang w:val="en-US"/>
        </w:rPr>
        <w:t>4</w:t>
      </w:r>
      <w:r w:rsidRPr="006B5418">
        <w:rPr>
          <w:lang w:val="en-US"/>
        </w:rPr>
        <w:t xml:space="preserve">. </w:t>
      </w:r>
      <w:r>
        <w:rPr>
          <w:lang w:val="en-US"/>
        </w:rPr>
        <w:t>References</w:t>
      </w:r>
    </w:p>
    <w:p w14:paraId="42812E2D" w14:textId="122A1A85" w:rsidR="00662374" w:rsidRDefault="00662374" w:rsidP="00662374">
      <w:pPr>
        <w:rPr>
          <w:lang w:val="en-US"/>
        </w:rPr>
      </w:pPr>
      <w:r>
        <w:rPr>
          <w:lang w:val="en-US"/>
        </w:rPr>
        <w:t>1. 3GPP TS 23.247 -v17.</w:t>
      </w:r>
      <w:r w:rsidR="00842DBE">
        <w:rPr>
          <w:lang w:val="en-US"/>
        </w:rPr>
        <w:t>2</w:t>
      </w:r>
      <w:r>
        <w:rPr>
          <w:lang w:val="en-US"/>
        </w:rPr>
        <w:t>.0</w:t>
      </w:r>
    </w:p>
    <w:p w14:paraId="0B13FC37" w14:textId="68BD2E7D" w:rsidR="00662374" w:rsidRDefault="00662374" w:rsidP="00662374">
      <w:pPr>
        <w:rPr>
          <w:lang w:val="en-US"/>
        </w:rPr>
      </w:pPr>
      <w:r>
        <w:rPr>
          <w:lang w:val="en-US"/>
        </w:rPr>
        <w:t xml:space="preserve">2. </w:t>
      </w:r>
      <w:hyperlink r:id="rId17" w:history="1">
        <w:r w:rsidRPr="00624792">
          <w:rPr>
            <w:rStyle w:val="Hyperlink"/>
            <w:lang w:val="en-US"/>
          </w:rPr>
          <w:t>3GPP TS 23.527 -v17.</w:t>
        </w:r>
        <w:r w:rsidR="00624792" w:rsidRPr="00624792">
          <w:rPr>
            <w:rStyle w:val="Hyperlink"/>
            <w:lang w:val="en-US"/>
          </w:rPr>
          <w:t>2</w:t>
        </w:r>
        <w:r w:rsidRPr="00624792">
          <w:rPr>
            <w:rStyle w:val="Hyperlink"/>
            <w:lang w:val="en-US"/>
          </w:rPr>
          <w:t>.0</w:t>
        </w:r>
      </w:hyperlink>
    </w:p>
    <w:p w14:paraId="123D5951" w14:textId="7D6A25FC" w:rsidR="00662374" w:rsidRDefault="00662374" w:rsidP="00662374">
      <w:pPr>
        <w:rPr>
          <w:lang w:val="en-US"/>
        </w:rPr>
      </w:pPr>
      <w:r>
        <w:rPr>
          <w:lang w:val="en-US"/>
        </w:rPr>
        <w:t xml:space="preserve">3. </w:t>
      </w:r>
      <w:hyperlink r:id="rId18" w:history="1">
        <w:r w:rsidRPr="00BF2989">
          <w:rPr>
            <w:rStyle w:val="Hyperlink"/>
            <w:lang w:val="en-US"/>
          </w:rPr>
          <w:t>3GPP TS 29.244 - v17.</w:t>
        </w:r>
        <w:r w:rsidR="001D20F7" w:rsidRPr="00BF2989">
          <w:rPr>
            <w:rStyle w:val="Hyperlink"/>
            <w:lang w:val="en-US"/>
          </w:rPr>
          <w:t>3.0</w:t>
        </w:r>
      </w:hyperlink>
    </w:p>
    <w:p w14:paraId="395A05D9" w14:textId="5A8BFF62" w:rsidR="00BF2989" w:rsidRDefault="00BF2989" w:rsidP="00662374">
      <w:pPr>
        <w:rPr>
          <w:lang w:val="en-US"/>
        </w:rPr>
      </w:pPr>
      <w:r>
        <w:rPr>
          <w:lang w:val="en-US"/>
        </w:rPr>
        <w:t xml:space="preserve">4. </w:t>
      </w:r>
      <w:hyperlink r:id="rId19" w:history="1">
        <w:r w:rsidRPr="00BF2989">
          <w:rPr>
            <w:rStyle w:val="Hyperlink"/>
            <w:lang w:val="en-US"/>
          </w:rPr>
          <w:t>3GPP TS 38.413 - v16.7.0</w:t>
        </w:r>
      </w:hyperlink>
    </w:p>
    <w:p w14:paraId="3E234D87" w14:textId="7D7D1644" w:rsidR="001D20F7" w:rsidRDefault="001D20F7" w:rsidP="00662374">
      <w:pPr>
        <w:rPr>
          <w:lang w:val="en-US"/>
        </w:rPr>
      </w:pPr>
      <w:r>
        <w:rPr>
          <w:lang w:val="en-US"/>
        </w:rPr>
        <w:t xml:space="preserve">4. </w:t>
      </w:r>
      <w:hyperlink r:id="rId20" w:history="1">
        <w:r w:rsidRPr="001D20F7">
          <w:rPr>
            <w:rStyle w:val="Hyperlink"/>
            <w:lang w:val="en-US"/>
          </w:rPr>
          <w:t>RFC 4960</w:t>
        </w:r>
      </w:hyperlink>
      <w:bookmarkEnd w:id="0"/>
    </w:p>
    <w:sectPr w:rsidR="001D20F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B6E01" w14:textId="77777777" w:rsidR="00FA6EB8" w:rsidRDefault="00FA6EB8">
      <w:r>
        <w:separator/>
      </w:r>
    </w:p>
  </w:endnote>
  <w:endnote w:type="continuationSeparator" w:id="0">
    <w:p w14:paraId="2E1A1EF2" w14:textId="77777777" w:rsidR="00FA6EB8" w:rsidRDefault="00FA6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7BA7C" w14:textId="77777777" w:rsidR="00FA6EB8" w:rsidRDefault="00FA6EB8">
      <w:r>
        <w:separator/>
      </w:r>
    </w:p>
  </w:footnote>
  <w:footnote w:type="continuationSeparator" w:id="0">
    <w:p w14:paraId="7A27482B" w14:textId="77777777" w:rsidR="00FA6EB8" w:rsidRDefault="00FA6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77651"/>
    <w:multiLevelType w:val="hybridMultilevel"/>
    <w:tmpl w:val="99C82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9D4D12"/>
    <w:multiLevelType w:val="hybridMultilevel"/>
    <w:tmpl w:val="9DB499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1A02EA3"/>
    <w:multiLevelType w:val="hybridMultilevel"/>
    <w:tmpl w:val="A97800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1F1D39"/>
    <w:multiLevelType w:val="hybridMultilevel"/>
    <w:tmpl w:val="8B7A6D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7BE3F26"/>
    <w:multiLevelType w:val="hybridMultilevel"/>
    <w:tmpl w:val="C4C20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91"/>
    <w:rsid w:val="00022E4A"/>
    <w:rsid w:val="00023463"/>
    <w:rsid w:val="00032D56"/>
    <w:rsid w:val="0003711D"/>
    <w:rsid w:val="00043E25"/>
    <w:rsid w:val="00044D5A"/>
    <w:rsid w:val="0004575F"/>
    <w:rsid w:val="00062124"/>
    <w:rsid w:val="00066856"/>
    <w:rsid w:val="00070F86"/>
    <w:rsid w:val="00072AAF"/>
    <w:rsid w:val="00072DD2"/>
    <w:rsid w:val="000940DE"/>
    <w:rsid w:val="0009738A"/>
    <w:rsid w:val="000B1216"/>
    <w:rsid w:val="000B14A6"/>
    <w:rsid w:val="000B57CF"/>
    <w:rsid w:val="000C6598"/>
    <w:rsid w:val="000D21C2"/>
    <w:rsid w:val="000D759A"/>
    <w:rsid w:val="000F0BA9"/>
    <w:rsid w:val="000F2C43"/>
    <w:rsid w:val="00116BDF"/>
    <w:rsid w:val="00125592"/>
    <w:rsid w:val="00130F69"/>
    <w:rsid w:val="0013241F"/>
    <w:rsid w:val="00142F65"/>
    <w:rsid w:val="00143552"/>
    <w:rsid w:val="00150EDF"/>
    <w:rsid w:val="00183134"/>
    <w:rsid w:val="00191E6B"/>
    <w:rsid w:val="001B5C2B"/>
    <w:rsid w:val="001B77E2"/>
    <w:rsid w:val="001C4013"/>
    <w:rsid w:val="001D20F7"/>
    <w:rsid w:val="001D25E6"/>
    <w:rsid w:val="001D42FC"/>
    <w:rsid w:val="001D4C82"/>
    <w:rsid w:val="001E2EB5"/>
    <w:rsid w:val="001E41F3"/>
    <w:rsid w:val="001F151F"/>
    <w:rsid w:val="001F3B42"/>
    <w:rsid w:val="002067D1"/>
    <w:rsid w:val="00212096"/>
    <w:rsid w:val="002153AE"/>
    <w:rsid w:val="00216490"/>
    <w:rsid w:val="00231568"/>
    <w:rsid w:val="00232FD1"/>
    <w:rsid w:val="00241597"/>
    <w:rsid w:val="0024668B"/>
    <w:rsid w:val="002677C3"/>
    <w:rsid w:val="00275D12"/>
    <w:rsid w:val="0027780F"/>
    <w:rsid w:val="002A6BBA"/>
    <w:rsid w:val="002B1A87"/>
    <w:rsid w:val="002C68F6"/>
    <w:rsid w:val="002E48BE"/>
    <w:rsid w:val="002E6115"/>
    <w:rsid w:val="002F36C4"/>
    <w:rsid w:val="002F3F27"/>
    <w:rsid w:val="002F4FF2"/>
    <w:rsid w:val="002F6340"/>
    <w:rsid w:val="00305C60"/>
    <w:rsid w:val="00315BD4"/>
    <w:rsid w:val="00324E79"/>
    <w:rsid w:val="00330643"/>
    <w:rsid w:val="00335043"/>
    <w:rsid w:val="00350012"/>
    <w:rsid w:val="003509FF"/>
    <w:rsid w:val="003554E8"/>
    <w:rsid w:val="0036121F"/>
    <w:rsid w:val="0036135D"/>
    <w:rsid w:val="003617F4"/>
    <w:rsid w:val="003658C8"/>
    <w:rsid w:val="00370766"/>
    <w:rsid w:val="00371954"/>
    <w:rsid w:val="0038261A"/>
    <w:rsid w:val="00382B4A"/>
    <w:rsid w:val="0039050F"/>
    <w:rsid w:val="00394E81"/>
    <w:rsid w:val="003A59CB"/>
    <w:rsid w:val="003B2CE5"/>
    <w:rsid w:val="003B79F5"/>
    <w:rsid w:val="003D2804"/>
    <w:rsid w:val="003E29EF"/>
    <w:rsid w:val="00411094"/>
    <w:rsid w:val="00413493"/>
    <w:rsid w:val="004226BD"/>
    <w:rsid w:val="00423379"/>
    <w:rsid w:val="00430C44"/>
    <w:rsid w:val="00435765"/>
    <w:rsid w:val="00435799"/>
    <w:rsid w:val="00436BAB"/>
    <w:rsid w:val="00440825"/>
    <w:rsid w:val="00443403"/>
    <w:rsid w:val="00467DAA"/>
    <w:rsid w:val="004734BC"/>
    <w:rsid w:val="00473EAF"/>
    <w:rsid w:val="00497F14"/>
    <w:rsid w:val="004A4BEC"/>
    <w:rsid w:val="004B24D9"/>
    <w:rsid w:val="004B45A4"/>
    <w:rsid w:val="004C33A9"/>
    <w:rsid w:val="004D077E"/>
    <w:rsid w:val="0050780D"/>
    <w:rsid w:val="00511527"/>
    <w:rsid w:val="0051277C"/>
    <w:rsid w:val="005275CB"/>
    <w:rsid w:val="005418F5"/>
    <w:rsid w:val="0054453D"/>
    <w:rsid w:val="00555BD8"/>
    <w:rsid w:val="00562192"/>
    <w:rsid w:val="005651FD"/>
    <w:rsid w:val="005900B8"/>
    <w:rsid w:val="005911DF"/>
    <w:rsid w:val="00592829"/>
    <w:rsid w:val="0059653F"/>
    <w:rsid w:val="00597BF4"/>
    <w:rsid w:val="005A6150"/>
    <w:rsid w:val="005A634D"/>
    <w:rsid w:val="005B25F0"/>
    <w:rsid w:val="005C11F0"/>
    <w:rsid w:val="005D55F5"/>
    <w:rsid w:val="005D7121"/>
    <w:rsid w:val="005E2C44"/>
    <w:rsid w:val="0060287A"/>
    <w:rsid w:val="00606094"/>
    <w:rsid w:val="0061048B"/>
    <w:rsid w:val="00624792"/>
    <w:rsid w:val="00631223"/>
    <w:rsid w:val="00643317"/>
    <w:rsid w:val="00647EF7"/>
    <w:rsid w:val="00661116"/>
    <w:rsid w:val="00662374"/>
    <w:rsid w:val="006868E0"/>
    <w:rsid w:val="006A5DEE"/>
    <w:rsid w:val="006B5418"/>
    <w:rsid w:val="006C4E14"/>
    <w:rsid w:val="006E21FB"/>
    <w:rsid w:val="006E292A"/>
    <w:rsid w:val="00710497"/>
    <w:rsid w:val="00712563"/>
    <w:rsid w:val="00714B2E"/>
    <w:rsid w:val="00727AC1"/>
    <w:rsid w:val="0074184E"/>
    <w:rsid w:val="007439B9"/>
    <w:rsid w:val="007760E6"/>
    <w:rsid w:val="007938F2"/>
    <w:rsid w:val="00795DC0"/>
    <w:rsid w:val="007B4183"/>
    <w:rsid w:val="007B49F8"/>
    <w:rsid w:val="007B512A"/>
    <w:rsid w:val="007C2097"/>
    <w:rsid w:val="007C2F14"/>
    <w:rsid w:val="007C7597"/>
    <w:rsid w:val="007E6510"/>
    <w:rsid w:val="00802935"/>
    <w:rsid w:val="008275AA"/>
    <w:rsid w:val="008302F3"/>
    <w:rsid w:val="00834EC8"/>
    <w:rsid w:val="00842DBE"/>
    <w:rsid w:val="00852011"/>
    <w:rsid w:val="00856A30"/>
    <w:rsid w:val="008672D3"/>
    <w:rsid w:val="00870EE7"/>
    <w:rsid w:val="00875CCA"/>
    <w:rsid w:val="00883B6F"/>
    <w:rsid w:val="008902BC"/>
    <w:rsid w:val="008A0451"/>
    <w:rsid w:val="008A3B86"/>
    <w:rsid w:val="008A5E86"/>
    <w:rsid w:val="008A5F08"/>
    <w:rsid w:val="008A78C6"/>
    <w:rsid w:val="008B72B0"/>
    <w:rsid w:val="008D357F"/>
    <w:rsid w:val="008D3906"/>
    <w:rsid w:val="008E4502"/>
    <w:rsid w:val="008E4659"/>
    <w:rsid w:val="008E7FB6"/>
    <w:rsid w:val="008F686C"/>
    <w:rsid w:val="00903EEE"/>
    <w:rsid w:val="00904D81"/>
    <w:rsid w:val="00915A10"/>
    <w:rsid w:val="00917C15"/>
    <w:rsid w:val="00920903"/>
    <w:rsid w:val="00927862"/>
    <w:rsid w:val="0093578B"/>
    <w:rsid w:val="00943DC1"/>
    <w:rsid w:val="00944465"/>
    <w:rsid w:val="00945CB4"/>
    <w:rsid w:val="009629FD"/>
    <w:rsid w:val="009700E0"/>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C7174"/>
    <w:rsid w:val="00AD7C25"/>
    <w:rsid w:val="00AE4D95"/>
    <w:rsid w:val="00AF16FA"/>
    <w:rsid w:val="00AF553C"/>
    <w:rsid w:val="00AF6B24"/>
    <w:rsid w:val="00B03597"/>
    <w:rsid w:val="00B076C6"/>
    <w:rsid w:val="00B258BB"/>
    <w:rsid w:val="00B357DE"/>
    <w:rsid w:val="00B43444"/>
    <w:rsid w:val="00B47938"/>
    <w:rsid w:val="00B57359"/>
    <w:rsid w:val="00B66361"/>
    <w:rsid w:val="00B66D06"/>
    <w:rsid w:val="00B70D58"/>
    <w:rsid w:val="00B724D6"/>
    <w:rsid w:val="00B72AC8"/>
    <w:rsid w:val="00B90E08"/>
    <w:rsid w:val="00B91267"/>
    <w:rsid w:val="00B917AC"/>
    <w:rsid w:val="00B9268B"/>
    <w:rsid w:val="00B92835"/>
    <w:rsid w:val="00BA3ACC"/>
    <w:rsid w:val="00BB5DFC"/>
    <w:rsid w:val="00BC0575"/>
    <w:rsid w:val="00BC6AA5"/>
    <w:rsid w:val="00BC7C3B"/>
    <w:rsid w:val="00BD0266"/>
    <w:rsid w:val="00BD279D"/>
    <w:rsid w:val="00BD3B6F"/>
    <w:rsid w:val="00BE4AE1"/>
    <w:rsid w:val="00BE4DF7"/>
    <w:rsid w:val="00BF2989"/>
    <w:rsid w:val="00BF3228"/>
    <w:rsid w:val="00C004E5"/>
    <w:rsid w:val="00C0610D"/>
    <w:rsid w:val="00C21836"/>
    <w:rsid w:val="00C31593"/>
    <w:rsid w:val="00C37922"/>
    <w:rsid w:val="00C415C3"/>
    <w:rsid w:val="00C6543A"/>
    <w:rsid w:val="00C713E0"/>
    <w:rsid w:val="00C83E4E"/>
    <w:rsid w:val="00C84595"/>
    <w:rsid w:val="00C85AD4"/>
    <w:rsid w:val="00C95985"/>
    <w:rsid w:val="00C96EAE"/>
    <w:rsid w:val="00C9780B"/>
    <w:rsid w:val="00CA2EA4"/>
    <w:rsid w:val="00CA7D10"/>
    <w:rsid w:val="00CB1493"/>
    <w:rsid w:val="00CC5026"/>
    <w:rsid w:val="00CD2478"/>
    <w:rsid w:val="00CD541D"/>
    <w:rsid w:val="00CE11B1"/>
    <w:rsid w:val="00CE22D1"/>
    <w:rsid w:val="00CE4346"/>
    <w:rsid w:val="00CF0EE8"/>
    <w:rsid w:val="00CF39F5"/>
    <w:rsid w:val="00D11584"/>
    <w:rsid w:val="00D12FF1"/>
    <w:rsid w:val="00D36286"/>
    <w:rsid w:val="00D51C49"/>
    <w:rsid w:val="00D53BE5"/>
    <w:rsid w:val="00D641A9"/>
    <w:rsid w:val="00D73850"/>
    <w:rsid w:val="00D908E8"/>
    <w:rsid w:val="00DB72BB"/>
    <w:rsid w:val="00DC2EEA"/>
    <w:rsid w:val="00DF1ABB"/>
    <w:rsid w:val="00E015DE"/>
    <w:rsid w:val="00E159F8"/>
    <w:rsid w:val="00E23A56"/>
    <w:rsid w:val="00E24619"/>
    <w:rsid w:val="00E4306D"/>
    <w:rsid w:val="00E60ABA"/>
    <w:rsid w:val="00E65E8A"/>
    <w:rsid w:val="00E90A16"/>
    <w:rsid w:val="00E924C6"/>
    <w:rsid w:val="00E9497F"/>
    <w:rsid w:val="00EA15FE"/>
    <w:rsid w:val="00EA76BB"/>
    <w:rsid w:val="00EB33DC"/>
    <w:rsid w:val="00EB3FE7"/>
    <w:rsid w:val="00EC11EB"/>
    <w:rsid w:val="00EC5431"/>
    <w:rsid w:val="00ED3D47"/>
    <w:rsid w:val="00EE6A83"/>
    <w:rsid w:val="00EE7D7C"/>
    <w:rsid w:val="00EE7FCF"/>
    <w:rsid w:val="00EF44FB"/>
    <w:rsid w:val="00F01AEB"/>
    <w:rsid w:val="00F02E5B"/>
    <w:rsid w:val="00F0508C"/>
    <w:rsid w:val="00F1278B"/>
    <w:rsid w:val="00F21CC1"/>
    <w:rsid w:val="00F25D98"/>
    <w:rsid w:val="00F26950"/>
    <w:rsid w:val="00F300FB"/>
    <w:rsid w:val="00F30480"/>
    <w:rsid w:val="00F34816"/>
    <w:rsid w:val="00F432E2"/>
    <w:rsid w:val="00F71A8C"/>
    <w:rsid w:val="00F7680F"/>
    <w:rsid w:val="00F831EE"/>
    <w:rsid w:val="00F86788"/>
    <w:rsid w:val="00F97AA8"/>
    <w:rsid w:val="00FA6EB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7C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Zchn">
    <w:name w:val="TF Zchn"/>
    <w:link w:val="TF"/>
    <w:locked/>
    <w:rsid w:val="00DF1ABB"/>
    <w:rPr>
      <w:rFonts w:ascii="Arial" w:hAnsi="Arial"/>
      <w:b/>
      <w:lang w:eastAsia="en-US"/>
    </w:rPr>
  </w:style>
  <w:style w:type="character" w:styleId="UnresolvedMention">
    <w:name w:val="Unresolved Mention"/>
    <w:basedOn w:val="DefaultParagraphFont"/>
    <w:uiPriority w:val="99"/>
    <w:semiHidden/>
    <w:unhideWhenUsed/>
    <w:rsid w:val="001D20F7"/>
    <w:rPr>
      <w:color w:val="605E5C"/>
      <w:shd w:val="clear" w:color="auto" w:fill="E1DFDD"/>
    </w:rPr>
  </w:style>
  <w:style w:type="character" w:customStyle="1" w:styleId="TFChar">
    <w:name w:val="TF Char"/>
    <w:qFormat/>
    <w:locked/>
    <w:rsid w:val="00D36286"/>
    <w:rPr>
      <w:rFonts w:ascii="Arial" w:hAnsi="Arial" w:cs="Arial"/>
      <w:b/>
      <w:lang w:eastAsia="en-US"/>
    </w:rPr>
  </w:style>
  <w:style w:type="character" w:customStyle="1" w:styleId="Heading2Char">
    <w:name w:val="Heading 2 Char"/>
    <w:basedOn w:val="DefaultParagraphFont"/>
    <w:link w:val="Heading2"/>
    <w:rsid w:val="002677C3"/>
    <w:rPr>
      <w:rFonts w:ascii="Arial" w:hAnsi="Arial"/>
      <w:sz w:val="32"/>
      <w:lang w:eastAsia="en-US"/>
    </w:rPr>
  </w:style>
  <w:style w:type="paragraph" w:styleId="ListParagraph">
    <w:name w:val="List Paragraph"/>
    <w:basedOn w:val="Normal"/>
    <w:uiPriority w:val="34"/>
    <w:qFormat/>
    <w:rsid w:val="000F0BA9"/>
    <w:pPr>
      <w:ind w:left="720"/>
      <w:contextualSpacing/>
    </w:pPr>
  </w:style>
  <w:style w:type="character" w:customStyle="1" w:styleId="B1Char">
    <w:name w:val="B1 Char"/>
    <w:link w:val="B1"/>
    <w:qFormat/>
    <w:locked/>
    <w:rsid w:val="001D42FC"/>
    <w:rPr>
      <w:rFonts w:ascii="Times New Roman" w:hAnsi="Times New Roman"/>
      <w:lang w:eastAsia="en-US"/>
    </w:rPr>
  </w:style>
  <w:style w:type="character" w:customStyle="1" w:styleId="NOChar">
    <w:name w:val="NO Char"/>
    <w:link w:val="NO"/>
    <w:qFormat/>
    <w:rsid w:val="001D42F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616979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2013536">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4547743">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3470501">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334681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641811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224033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https://www.3gpp.org/ftp/Specs/archive/29_series/29.244/29244-h30.zip"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https://www.3gpp.org/ftp/Specs/archive/23_series/23.527/23527-h20.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yperlink" Target="https://datatracker.ietf.org/doc/html/rfc496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package" Target="embeddings/Microsoft_Visio_Drawing.vsdx"/><Relationship Id="rId19" Type="http://schemas.openxmlformats.org/officeDocument/2006/relationships/hyperlink" Target="https://www.3gpp.org/ftp/Specs/archive/38_series/38.413/38413-g70.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FFEB3-7A98-485B-928A-CD98D5520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1887</Words>
  <Characters>10759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202204 PA1</cp:lastModifiedBy>
  <cp:revision>3</cp:revision>
  <cp:lastPrinted>1899-12-31T23:00:00Z</cp:lastPrinted>
  <dcterms:created xsi:type="dcterms:W3CDTF">2022-03-29T09:52:00Z</dcterms:created>
  <dcterms:modified xsi:type="dcterms:W3CDTF">2022-03-29T11:54:00Z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